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A3" w:rsidRDefault="00441DEE" w:rsidP="00A840FA">
      <w:pPr>
        <w:jc w:val="center"/>
        <w:rPr>
          <w:rFonts w:asciiTheme="minorEastAsia" w:hAnsiTheme="minorEastAsia" w:hint="eastAsia"/>
          <w:sz w:val="24"/>
          <w:szCs w:val="24"/>
        </w:rPr>
      </w:pPr>
      <w:r w:rsidRPr="00E61DA3">
        <w:rPr>
          <w:rFonts w:asciiTheme="minorEastAsia" w:hAnsiTheme="minorEastAsia" w:hint="eastAsia"/>
          <w:sz w:val="24"/>
          <w:szCs w:val="24"/>
        </w:rPr>
        <w:t>境外投资者以分配利润直接投资</w:t>
      </w:r>
      <w:r>
        <w:rPr>
          <w:rFonts w:asciiTheme="minorEastAsia" w:hAnsiTheme="minorEastAsia" w:hint="eastAsia"/>
          <w:sz w:val="24"/>
          <w:szCs w:val="24"/>
        </w:rPr>
        <w:t>享受递延纳税政策</w:t>
      </w:r>
      <w:r w:rsidR="00A840FA">
        <w:rPr>
          <w:rFonts w:asciiTheme="minorEastAsia" w:hAnsiTheme="minorEastAsia" w:hint="eastAsia"/>
          <w:sz w:val="24"/>
          <w:szCs w:val="24"/>
        </w:rPr>
        <w:t>提示</w:t>
      </w:r>
    </w:p>
    <w:p w:rsidR="00A840FA" w:rsidRDefault="00A840FA" w:rsidP="00660E0E">
      <w:pPr>
        <w:jc w:val="center"/>
        <w:rPr>
          <w:rFonts w:asciiTheme="minorEastAsia" w:hAnsiTheme="minorEastAsia" w:hint="eastAsia"/>
          <w:sz w:val="24"/>
          <w:szCs w:val="24"/>
        </w:rPr>
      </w:pPr>
    </w:p>
    <w:p w:rsidR="00AF483B" w:rsidRDefault="005B75AA" w:rsidP="0012395D">
      <w:pPr>
        <w:ind w:firstLineChars="200" w:firstLine="480"/>
        <w:rPr>
          <w:rFonts w:asciiTheme="minorEastAsia" w:hAnsiTheme="minorEastAsia"/>
          <w:sz w:val="24"/>
          <w:szCs w:val="24"/>
        </w:rPr>
      </w:pPr>
      <w:r>
        <w:rPr>
          <w:rFonts w:asciiTheme="minorEastAsia" w:hAnsiTheme="minorEastAsia" w:hint="eastAsia"/>
          <w:sz w:val="24"/>
          <w:szCs w:val="24"/>
        </w:rPr>
        <w:t>为</w:t>
      </w:r>
      <w:r w:rsidRPr="005B75AA">
        <w:rPr>
          <w:rFonts w:asciiTheme="minorEastAsia" w:hAnsiTheme="minorEastAsia" w:hint="eastAsia"/>
          <w:sz w:val="24"/>
          <w:szCs w:val="24"/>
        </w:rPr>
        <w:t>进一步鼓励境外投资者在华投资</w:t>
      </w:r>
      <w:r>
        <w:rPr>
          <w:rFonts w:asciiTheme="minorEastAsia" w:hAnsiTheme="minorEastAsia" w:hint="eastAsia"/>
          <w:sz w:val="24"/>
          <w:szCs w:val="24"/>
        </w:rPr>
        <w:t>，</w:t>
      </w:r>
      <w:r w:rsidR="00E61DA3" w:rsidRPr="00E61DA3">
        <w:rPr>
          <w:rFonts w:asciiTheme="minorEastAsia" w:hAnsiTheme="minorEastAsia" w:hint="eastAsia"/>
          <w:sz w:val="24"/>
          <w:szCs w:val="24"/>
        </w:rPr>
        <w:t>财政部、国家税务总局、国家发展和改革委员会、商务部联合发布了《关于扩大境外投资者以分配利润直接投资暂不征收预提所得税政策适用范围的通知》（</w:t>
      </w:r>
      <w:r w:rsidR="00E61DA3" w:rsidRPr="005B75AA">
        <w:rPr>
          <w:rFonts w:asciiTheme="minorEastAsia" w:hAnsiTheme="minorEastAsia" w:hint="eastAsia"/>
          <w:sz w:val="24"/>
          <w:szCs w:val="24"/>
          <w:highlight w:val="yellow"/>
        </w:rPr>
        <w:t>财税〔2018〕102号）</w:t>
      </w:r>
      <w:r w:rsidR="00E61DA3" w:rsidRPr="00E61DA3">
        <w:rPr>
          <w:rFonts w:asciiTheme="minorEastAsia" w:hAnsiTheme="minorEastAsia" w:hint="eastAsia"/>
          <w:sz w:val="24"/>
          <w:szCs w:val="24"/>
        </w:rPr>
        <w:t>，对境外投资者从中国境内居民企业分配的利润，用于境内直接投资暂不征收预提所得税政策的适用范围，由外商投资鼓励类项目扩大至所有非禁止外商投资的项目和领域。</w:t>
      </w:r>
      <w:r w:rsidRPr="0012395D">
        <w:rPr>
          <w:rFonts w:asciiTheme="minorEastAsia" w:hAnsiTheme="minorEastAsia" w:hint="eastAsia"/>
          <w:sz w:val="24"/>
          <w:szCs w:val="24"/>
        </w:rPr>
        <w:t>国家税务总局</w:t>
      </w:r>
      <w:r>
        <w:rPr>
          <w:rFonts w:asciiTheme="minorEastAsia" w:hAnsiTheme="minorEastAsia" w:hint="eastAsia"/>
          <w:sz w:val="24"/>
          <w:szCs w:val="24"/>
        </w:rPr>
        <w:t>发布《</w:t>
      </w:r>
      <w:r w:rsidRPr="005B75AA">
        <w:rPr>
          <w:rFonts w:asciiTheme="minorEastAsia" w:hAnsiTheme="minorEastAsia" w:hint="eastAsia"/>
          <w:sz w:val="24"/>
          <w:szCs w:val="24"/>
        </w:rPr>
        <w:t>国家税务总局关于扩大境外投资者以分配利润直接投资暂不征收预提所得税政策适用范围有关问题的公告</w:t>
      </w:r>
      <w:r>
        <w:rPr>
          <w:rFonts w:asciiTheme="minorEastAsia" w:hAnsiTheme="minorEastAsia" w:hint="eastAsia"/>
          <w:sz w:val="24"/>
          <w:szCs w:val="24"/>
        </w:rPr>
        <w:t>》（</w:t>
      </w:r>
      <w:r w:rsidRPr="005B75AA">
        <w:rPr>
          <w:rFonts w:asciiTheme="minorEastAsia" w:hAnsiTheme="minorEastAsia" w:hint="eastAsia"/>
          <w:sz w:val="24"/>
          <w:szCs w:val="24"/>
          <w:highlight w:val="yellow"/>
        </w:rPr>
        <w:t>国家税务总局公告2018年第53号</w:t>
      </w:r>
      <w:r>
        <w:rPr>
          <w:rFonts w:asciiTheme="minorEastAsia" w:hAnsiTheme="minorEastAsia" w:hint="eastAsia"/>
          <w:sz w:val="24"/>
          <w:szCs w:val="24"/>
        </w:rPr>
        <w:t>），进一步明确了享受递延纳税优惠的程序要求。</w:t>
      </w:r>
      <w:r w:rsidR="00576818">
        <w:rPr>
          <w:rFonts w:asciiTheme="minorEastAsia" w:hAnsiTheme="minorEastAsia" w:hint="eastAsia"/>
          <w:sz w:val="24"/>
          <w:szCs w:val="24"/>
        </w:rPr>
        <w:t>接下来，就让小编带您一起了解境外投资者如何享受再投资递延纳税政策吧！</w:t>
      </w:r>
    </w:p>
    <w:p w:rsidR="0012395D" w:rsidRDefault="0012395D" w:rsidP="005B75AA">
      <w:pPr>
        <w:ind w:firstLineChars="200" w:firstLine="480"/>
        <w:rPr>
          <w:rFonts w:asciiTheme="minorEastAsia" w:hAnsiTheme="minorEastAsia"/>
          <w:sz w:val="24"/>
          <w:szCs w:val="24"/>
        </w:rPr>
      </w:pPr>
    </w:p>
    <w:p w:rsidR="0053079C" w:rsidRPr="003E406C" w:rsidRDefault="003A2E02"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w:t>
      </w:r>
      <w:r w:rsidR="0053079C" w:rsidRPr="003E406C">
        <w:rPr>
          <w:rFonts w:asciiTheme="minorEastAsia" w:hAnsiTheme="minorEastAsia" w:hint="eastAsia"/>
          <w:sz w:val="24"/>
          <w:szCs w:val="24"/>
        </w:rPr>
        <w:t>适用条件】</w:t>
      </w: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（一）直接投资</w:t>
      </w: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境外投资者以分得利润进行的直接投资，包括境外投资者以分得利润进行的增资、新建、股权收购等权益性投资行为，但不包括新增、转增、收购上市公司股份（符合条件的战略投资除外）。具体是指：</w:t>
      </w:r>
      <w:r w:rsidRPr="003E406C">
        <w:rPr>
          <w:rFonts w:asciiTheme="minorEastAsia" w:hAnsiTheme="minorEastAsia" w:hint="eastAsia"/>
          <w:sz w:val="24"/>
          <w:szCs w:val="24"/>
        </w:rPr>
        <w:br/>
        <w:t xml:space="preserve">　　1.新增或转增中国境内居民企业实收资本或者资本公积；</w:t>
      </w:r>
      <w:r w:rsidRPr="003E406C">
        <w:rPr>
          <w:rFonts w:asciiTheme="minorEastAsia" w:hAnsiTheme="minorEastAsia" w:hint="eastAsia"/>
          <w:sz w:val="24"/>
          <w:szCs w:val="24"/>
        </w:rPr>
        <w:br/>
        <w:t xml:space="preserve">　　2.在中国境内投资新建居民企业；</w:t>
      </w:r>
      <w:r w:rsidRPr="003E406C">
        <w:rPr>
          <w:rFonts w:asciiTheme="minorEastAsia" w:hAnsiTheme="minorEastAsia" w:hint="eastAsia"/>
          <w:sz w:val="24"/>
          <w:szCs w:val="24"/>
        </w:rPr>
        <w:br/>
        <w:t xml:space="preserve">　　3.从非关联方收购中国境内居民企业股权；</w:t>
      </w:r>
      <w:r w:rsidRPr="003E406C">
        <w:rPr>
          <w:rFonts w:asciiTheme="minorEastAsia" w:hAnsiTheme="minorEastAsia" w:hint="eastAsia"/>
          <w:sz w:val="24"/>
          <w:szCs w:val="24"/>
        </w:rPr>
        <w:br/>
        <w:t xml:space="preserve">　　4.财政部、税务总局规定的其他方式。</w:t>
      </w:r>
      <w:r w:rsidRPr="003E406C">
        <w:rPr>
          <w:rFonts w:asciiTheme="minorEastAsia" w:hAnsiTheme="minorEastAsia" w:hint="eastAsia"/>
          <w:sz w:val="24"/>
          <w:szCs w:val="24"/>
        </w:rPr>
        <w:br/>
        <w:t xml:space="preserve">　　境外投资者采取上述投资行为所投资的企业统称为被投资企业。</w:t>
      </w:r>
    </w:p>
    <w:p w:rsidR="0053079C" w:rsidRPr="003E406C" w:rsidRDefault="0053079C" w:rsidP="00C62E2B">
      <w:pPr>
        <w:ind w:firstLineChars="200" w:firstLine="480"/>
        <w:rPr>
          <w:rFonts w:asciiTheme="minorEastAsia" w:hAnsiTheme="minorEastAsia"/>
          <w:sz w:val="24"/>
          <w:szCs w:val="24"/>
        </w:rPr>
      </w:pPr>
      <w:r w:rsidRPr="003E406C">
        <w:rPr>
          <w:rFonts w:asciiTheme="minorEastAsia" w:hAnsiTheme="minorEastAsia" w:hint="eastAsia"/>
          <w:sz w:val="24"/>
          <w:szCs w:val="24"/>
        </w:rPr>
        <w:t>Tips：境外投资者以分得的利润用于补缴其在境内居民企业已经认缴的注册资本，增加实收资本或资本公积的，属于符合“新增或转增中国境内居民企业实收资本或者资本公积”情形。</w:t>
      </w: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（二）实际分配</w:t>
      </w:r>
    </w:p>
    <w:p w:rsidR="0053079C" w:rsidRPr="003E406C" w:rsidRDefault="0053079C" w:rsidP="00C62E2B">
      <w:pPr>
        <w:ind w:firstLineChars="200" w:firstLine="480"/>
        <w:rPr>
          <w:rFonts w:asciiTheme="minorEastAsia" w:hAnsiTheme="minorEastAsia"/>
          <w:sz w:val="24"/>
          <w:szCs w:val="24"/>
        </w:rPr>
      </w:pPr>
      <w:r w:rsidRPr="003E406C">
        <w:rPr>
          <w:rFonts w:asciiTheme="minorEastAsia" w:hAnsiTheme="minorEastAsia" w:hint="eastAsia"/>
          <w:sz w:val="24"/>
          <w:szCs w:val="24"/>
        </w:rPr>
        <w:t>境外投资者分得的利润属于中国境内居民企业向投资者实际分配已经实现的留存收益而形成的股息、红利等权益性投资收益。</w:t>
      </w: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（三）直接支付</w:t>
      </w: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Tips：境外投资者按照金融主管部门的规定，通过人民币再投资专用存款账户划转再投资资金，并在相关款项从利润分配企业账户转入境外投资者人民币再投资专用存款账户的当日，再由境外投资者人民币再投资专用存款账户转入被投资企业或股权转让方账户的，视为符合“境外投资者用于直接投资的利润以现金形式支付的，相关款项从利润分配企业的账户直接转入被</w:t>
      </w:r>
      <w:r w:rsidR="00AF483B">
        <w:rPr>
          <w:rFonts w:asciiTheme="minorEastAsia" w:hAnsiTheme="minorEastAsia" w:hint="eastAsia"/>
          <w:sz w:val="24"/>
          <w:szCs w:val="24"/>
        </w:rPr>
        <w:t>投资企业或股权转让方账户，在直接投资前不得在境内外其他账户周转</w:t>
      </w:r>
      <w:r w:rsidR="00AF483B">
        <w:rPr>
          <w:rFonts w:asciiTheme="minorEastAsia" w:hAnsiTheme="minorEastAsia"/>
          <w:sz w:val="24"/>
          <w:szCs w:val="24"/>
        </w:rPr>
        <w:t>”</w:t>
      </w:r>
      <w:r w:rsidRPr="003E406C">
        <w:rPr>
          <w:rFonts w:asciiTheme="minorEastAsia" w:hAnsiTheme="minorEastAsia" w:hint="eastAsia"/>
          <w:sz w:val="24"/>
          <w:szCs w:val="24"/>
        </w:rPr>
        <w:t>的规定。</w:t>
      </w:r>
    </w:p>
    <w:p w:rsidR="0053079C" w:rsidRPr="003E406C" w:rsidRDefault="0053079C" w:rsidP="000E2811">
      <w:pPr>
        <w:ind w:firstLineChars="200" w:firstLine="480"/>
        <w:rPr>
          <w:rFonts w:asciiTheme="minorEastAsia" w:hAnsiTheme="minorEastAsia"/>
          <w:sz w:val="24"/>
          <w:szCs w:val="24"/>
        </w:rPr>
      </w:pPr>
    </w:p>
    <w:p w:rsidR="0053079C" w:rsidRPr="003E406C" w:rsidRDefault="0053079C" w:rsidP="000E2811">
      <w:pPr>
        <w:ind w:firstLineChars="200" w:firstLine="480"/>
        <w:rPr>
          <w:rFonts w:asciiTheme="minorEastAsia" w:hAnsiTheme="minorEastAsia"/>
          <w:sz w:val="24"/>
          <w:szCs w:val="24"/>
        </w:rPr>
      </w:pPr>
      <w:r w:rsidRPr="003E406C">
        <w:rPr>
          <w:rFonts w:asciiTheme="minorEastAsia" w:hAnsiTheme="minorEastAsia" w:hint="eastAsia"/>
          <w:sz w:val="24"/>
          <w:szCs w:val="24"/>
        </w:rPr>
        <w:t>【追补享受】</w:t>
      </w:r>
    </w:p>
    <w:p w:rsidR="0053079C" w:rsidRPr="003E406C" w:rsidRDefault="0053079C"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境外投资者按照财税102号文规定可以享受暂不征收预提所得税政策但未实际享受的，可在实际缴纳相关税款之日起三年内申请追补享受该政策，退还已</w:t>
      </w:r>
      <w:r w:rsidRPr="003E406C">
        <w:rPr>
          <w:rFonts w:asciiTheme="minorEastAsia" w:hAnsiTheme="minorEastAsia" w:cs="Tahoma" w:hint="eastAsia"/>
          <w:sz w:val="24"/>
          <w:szCs w:val="24"/>
        </w:rPr>
        <w:lastRenderedPageBreak/>
        <w:t>缴纳的税款。</w:t>
      </w:r>
    </w:p>
    <w:p w:rsidR="0053079C" w:rsidRPr="003E406C" w:rsidRDefault="0053079C" w:rsidP="000E2811">
      <w:pPr>
        <w:ind w:firstLineChars="200" w:firstLine="480"/>
        <w:rPr>
          <w:rFonts w:asciiTheme="minorEastAsia" w:hAnsiTheme="minorEastAsia" w:cs="Tahoma"/>
          <w:sz w:val="24"/>
          <w:szCs w:val="24"/>
        </w:rPr>
      </w:pPr>
    </w:p>
    <w:p w:rsidR="0053079C" w:rsidRPr="003E406C" w:rsidRDefault="0053079C"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【补缴税款】</w:t>
      </w:r>
    </w:p>
    <w:p w:rsidR="0053079C" w:rsidRPr="003E406C" w:rsidRDefault="0053079C"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境外投资者通过股权转让、回购、清算等方式</w:t>
      </w:r>
      <w:r w:rsidRPr="00576818">
        <w:rPr>
          <w:rFonts w:asciiTheme="minorEastAsia" w:hAnsiTheme="minorEastAsia" w:cs="Tahoma" w:hint="eastAsia"/>
          <w:sz w:val="24"/>
          <w:szCs w:val="24"/>
          <w:highlight w:val="yellow"/>
        </w:rPr>
        <w:t>实际收回</w:t>
      </w:r>
      <w:r w:rsidRPr="003E406C">
        <w:rPr>
          <w:rFonts w:asciiTheme="minorEastAsia" w:hAnsiTheme="minorEastAsia" w:cs="Tahoma" w:hint="eastAsia"/>
          <w:sz w:val="24"/>
          <w:szCs w:val="24"/>
        </w:rPr>
        <w:t>享受暂不征收预提所得税政策待遇的直接投资，在实际收取相应款项后7日内，按规定程序向税务部门申报补缴递延的税款。</w:t>
      </w:r>
    </w:p>
    <w:p w:rsidR="003A2E02" w:rsidRPr="003E406C" w:rsidRDefault="003A2E02"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境外投资者部分处置持有的包含已享受暂不征税政策和未享受暂不征税政策的同一项中国境内居民企业投资，视为先行处置已享受暂不征税政策的投资。</w:t>
      </w:r>
    </w:p>
    <w:p w:rsidR="003A2E02" w:rsidRPr="003E406C" w:rsidRDefault="003A2E02"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境外投资者未按照《通知》第六条规定补缴递延税款的，利润分配企业主管税务机关追究境外投资者延迟缴纳税款责任，税款延迟缴纳期限自实际收取相关款项后第8日（含第8日）起计算。</w:t>
      </w:r>
    </w:p>
    <w:p w:rsidR="003A2E02" w:rsidRPr="003E406C" w:rsidRDefault="003A2E02" w:rsidP="000E2811">
      <w:pPr>
        <w:ind w:firstLineChars="200" w:firstLine="480"/>
        <w:rPr>
          <w:rFonts w:asciiTheme="minorEastAsia" w:hAnsiTheme="minorEastAsia" w:cs="Tahoma"/>
          <w:sz w:val="24"/>
          <w:szCs w:val="24"/>
        </w:rPr>
      </w:pPr>
    </w:p>
    <w:p w:rsidR="003A2E02" w:rsidRPr="003E406C" w:rsidRDefault="003A2E02"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w:t>
      </w:r>
      <w:r w:rsidR="00B05CC3">
        <w:rPr>
          <w:rFonts w:asciiTheme="minorEastAsia" w:hAnsiTheme="minorEastAsia" w:cs="Tahoma" w:hint="eastAsia"/>
          <w:sz w:val="24"/>
          <w:szCs w:val="24"/>
        </w:rPr>
        <w:t>办理</w:t>
      </w:r>
      <w:r w:rsidR="0012395D">
        <w:rPr>
          <w:rFonts w:asciiTheme="minorEastAsia" w:hAnsiTheme="minorEastAsia" w:cs="Tahoma" w:hint="eastAsia"/>
          <w:sz w:val="24"/>
          <w:szCs w:val="24"/>
        </w:rPr>
        <w:t>指南</w:t>
      </w:r>
      <w:r w:rsidRPr="003E406C">
        <w:rPr>
          <w:rFonts w:asciiTheme="minorEastAsia" w:hAnsiTheme="minorEastAsia" w:cs="Tahoma" w:hint="eastAsia"/>
          <w:sz w:val="24"/>
          <w:szCs w:val="24"/>
        </w:rPr>
        <w:t>】</w:t>
      </w:r>
    </w:p>
    <w:p w:rsidR="003A2E02" w:rsidRPr="003E406C" w:rsidRDefault="003A2E02" w:rsidP="000E2811">
      <w:pPr>
        <w:ind w:firstLineChars="200" w:firstLine="480"/>
        <w:rPr>
          <w:rFonts w:asciiTheme="minorEastAsia" w:hAnsiTheme="minorEastAsia" w:cs="Tahoma"/>
          <w:sz w:val="24"/>
          <w:szCs w:val="24"/>
        </w:rPr>
      </w:pPr>
      <w:r w:rsidRPr="003E406C">
        <w:rPr>
          <w:rFonts w:asciiTheme="minorEastAsia" w:hAnsiTheme="minorEastAsia" w:cs="Tahoma" w:hint="eastAsia"/>
          <w:sz w:val="24"/>
          <w:szCs w:val="24"/>
        </w:rPr>
        <w:t>（一）</w:t>
      </w:r>
      <w:r w:rsidRPr="000E2811">
        <w:rPr>
          <w:rFonts w:asciiTheme="minorEastAsia" w:hAnsiTheme="minorEastAsia" w:cs="Tahoma" w:hint="eastAsia"/>
          <w:sz w:val="24"/>
          <w:szCs w:val="24"/>
          <w:highlight w:val="yellow"/>
        </w:rPr>
        <w:t>境外投资者</w:t>
      </w:r>
      <w:r w:rsidRPr="003E406C">
        <w:rPr>
          <w:rFonts w:asciiTheme="minorEastAsia" w:hAnsiTheme="minorEastAsia" w:cs="Tahoma" w:hint="eastAsia"/>
          <w:sz w:val="24"/>
          <w:szCs w:val="24"/>
        </w:rPr>
        <w:t>享受暂不征税政策需要提交的资料</w:t>
      </w:r>
    </w:p>
    <w:p w:rsidR="000E2811" w:rsidRDefault="00C5347A" w:rsidP="000E2811">
      <w:pPr>
        <w:ind w:firstLineChars="200" w:firstLine="480"/>
        <w:rPr>
          <w:rFonts w:asciiTheme="minorEastAsia" w:hAnsiTheme="minorEastAsia" w:cs="Tahoma"/>
          <w:sz w:val="24"/>
          <w:szCs w:val="24"/>
        </w:rPr>
      </w:pPr>
      <w:r>
        <w:rPr>
          <w:rFonts w:asciiTheme="minorEastAsia" w:hAnsiTheme="minorEastAsia" w:cs="Tahoma" w:hint="eastAsia"/>
          <w:sz w:val="24"/>
          <w:szCs w:val="24"/>
        </w:rPr>
        <w:t>1.</w:t>
      </w:r>
      <w:r w:rsidR="00561872" w:rsidRPr="003E406C">
        <w:rPr>
          <w:rFonts w:asciiTheme="minorEastAsia" w:hAnsiTheme="minorEastAsia" w:cs="Tahoma" w:hint="eastAsia"/>
          <w:sz w:val="24"/>
          <w:szCs w:val="24"/>
        </w:rPr>
        <w:t>境外投资者按照102号文第三条规定享受暂不征税政</w:t>
      </w:r>
      <w:r w:rsidR="000E2811">
        <w:rPr>
          <w:rFonts w:asciiTheme="minorEastAsia" w:hAnsiTheme="minorEastAsia" w:cs="Tahoma" w:hint="eastAsia"/>
          <w:sz w:val="24"/>
          <w:szCs w:val="24"/>
        </w:rPr>
        <w:t>策时，应当填写《非居民企业递延缴纳预提所得税信息报告表》</w:t>
      </w:r>
      <w:r w:rsidR="00561872" w:rsidRPr="003E406C">
        <w:rPr>
          <w:rFonts w:asciiTheme="minorEastAsia" w:hAnsiTheme="minorEastAsia" w:cs="Tahoma" w:hint="eastAsia"/>
          <w:sz w:val="24"/>
          <w:szCs w:val="24"/>
        </w:rPr>
        <w:t>，并提交给利润分配企业。</w:t>
      </w:r>
    </w:p>
    <w:p w:rsidR="000E2811" w:rsidRDefault="00C5347A" w:rsidP="000E2811">
      <w:pPr>
        <w:ind w:firstLineChars="200" w:firstLine="480"/>
        <w:rPr>
          <w:rFonts w:asciiTheme="minorEastAsia" w:hAnsiTheme="minorEastAsia" w:cs="Tahoma"/>
          <w:sz w:val="24"/>
          <w:szCs w:val="24"/>
        </w:rPr>
      </w:pPr>
      <w:r>
        <w:rPr>
          <w:rFonts w:asciiTheme="minorEastAsia" w:hAnsiTheme="minorEastAsia" w:cs="Tahoma" w:hint="eastAsia"/>
          <w:sz w:val="24"/>
          <w:szCs w:val="24"/>
        </w:rPr>
        <w:t>2.</w:t>
      </w:r>
      <w:r w:rsidR="00561872" w:rsidRPr="003E406C">
        <w:rPr>
          <w:rFonts w:asciiTheme="minorEastAsia" w:hAnsiTheme="minorEastAsia" w:cs="Tahoma" w:hint="eastAsia"/>
          <w:sz w:val="24"/>
          <w:szCs w:val="24"/>
        </w:rPr>
        <w:t>境外投资者按照102号文第五条规定追补享受暂不征税政策时，应向利润分配企业主管税务机关提交《非居民企业递延缴纳预提所得税信息报告表》以及相关合同、支付凭证等办理退税的其他资料。</w:t>
      </w:r>
    </w:p>
    <w:p w:rsidR="00AF483B" w:rsidRDefault="00C5347A" w:rsidP="000E2811">
      <w:pPr>
        <w:ind w:firstLineChars="200" w:firstLine="480"/>
        <w:rPr>
          <w:rFonts w:asciiTheme="minorEastAsia" w:hAnsiTheme="minorEastAsia" w:cs="Tahoma"/>
          <w:sz w:val="24"/>
          <w:szCs w:val="24"/>
        </w:rPr>
      </w:pPr>
      <w:r>
        <w:rPr>
          <w:rFonts w:asciiTheme="minorEastAsia" w:hAnsiTheme="minorEastAsia" w:cs="Tahoma" w:hint="eastAsia"/>
          <w:sz w:val="24"/>
          <w:szCs w:val="24"/>
        </w:rPr>
        <w:t>3.</w:t>
      </w:r>
      <w:r w:rsidR="00561872" w:rsidRPr="003E406C">
        <w:rPr>
          <w:rFonts w:asciiTheme="minorEastAsia" w:hAnsiTheme="minorEastAsia" w:cs="Tahoma" w:hint="eastAsia"/>
          <w:sz w:val="24"/>
          <w:szCs w:val="24"/>
        </w:rPr>
        <w:t>境外投资者按照102号文第四条或者第六条规定补缴税款时，应当填写《中华人民共和国扣缴企业所得税报告表》，并提交给利润分配企业主管税务机关。</w:t>
      </w:r>
    </w:p>
    <w:p w:rsidR="0091560D" w:rsidRDefault="0091560D" w:rsidP="000E2811">
      <w:pPr>
        <w:ind w:firstLineChars="200" w:firstLine="480"/>
        <w:rPr>
          <w:rFonts w:asciiTheme="minorEastAsia" w:hAnsiTheme="minorEastAsia" w:cs="Tahoma"/>
          <w:sz w:val="24"/>
          <w:szCs w:val="24"/>
        </w:rPr>
      </w:pPr>
      <w:r>
        <w:rPr>
          <w:rFonts w:asciiTheme="minorEastAsia" w:hAnsiTheme="minorEastAsia" w:cs="Tahoma" w:hint="eastAsia"/>
          <w:sz w:val="24"/>
          <w:szCs w:val="24"/>
        </w:rPr>
        <w:t>4.按照主管税务机关根据53号公告第八条规定提出的要求，提供与享受暂不征税待遇相关的其他资料。</w:t>
      </w:r>
    </w:p>
    <w:p w:rsidR="0091560D" w:rsidRPr="0091560D" w:rsidRDefault="0091560D" w:rsidP="000E2811">
      <w:pPr>
        <w:ind w:firstLineChars="200" w:firstLine="480"/>
        <w:rPr>
          <w:rFonts w:asciiTheme="minorEastAsia" w:hAnsiTheme="minorEastAsia" w:cs="Tahoma"/>
          <w:sz w:val="24"/>
          <w:szCs w:val="24"/>
        </w:rPr>
      </w:pPr>
    </w:p>
    <w:p w:rsidR="0091560D" w:rsidRDefault="000E2811" w:rsidP="0091560D">
      <w:pPr>
        <w:ind w:firstLineChars="200" w:firstLine="480"/>
        <w:rPr>
          <w:rFonts w:asciiTheme="minorEastAsia" w:hAnsiTheme="minorEastAsia" w:cs="Tahoma"/>
          <w:sz w:val="24"/>
          <w:szCs w:val="24"/>
        </w:rPr>
      </w:pPr>
      <w:r>
        <w:rPr>
          <w:rFonts w:asciiTheme="minorEastAsia" w:hAnsiTheme="minorEastAsia" w:cs="Tahoma" w:hint="eastAsia"/>
          <w:sz w:val="24"/>
          <w:szCs w:val="24"/>
        </w:rPr>
        <w:t>（二）</w:t>
      </w:r>
      <w:r w:rsidR="00C5347A" w:rsidRPr="00E61DA3">
        <w:rPr>
          <w:rFonts w:asciiTheme="minorEastAsia" w:hAnsiTheme="minorEastAsia" w:cs="Tahoma" w:hint="eastAsia"/>
          <w:sz w:val="24"/>
          <w:szCs w:val="24"/>
          <w:highlight w:val="yellow"/>
        </w:rPr>
        <w:t>利润分配企业</w:t>
      </w:r>
      <w:r w:rsidR="00C5347A" w:rsidRPr="00C5347A">
        <w:rPr>
          <w:rFonts w:asciiTheme="minorEastAsia" w:hAnsiTheme="minorEastAsia" w:cs="Tahoma" w:hint="eastAsia"/>
          <w:sz w:val="24"/>
          <w:szCs w:val="24"/>
        </w:rPr>
        <w:t>执行暂不征税政策</w:t>
      </w:r>
      <w:r w:rsidR="00C5347A">
        <w:rPr>
          <w:rFonts w:asciiTheme="minorEastAsia" w:hAnsiTheme="minorEastAsia" w:cs="Tahoma" w:hint="eastAsia"/>
          <w:sz w:val="24"/>
          <w:szCs w:val="24"/>
        </w:rPr>
        <w:t>过程中需要办理的事项</w:t>
      </w:r>
    </w:p>
    <w:p w:rsidR="0091560D" w:rsidRDefault="00C5347A" w:rsidP="0091560D">
      <w:pPr>
        <w:ind w:firstLineChars="200" w:firstLine="480"/>
        <w:rPr>
          <w:rFonts w:asciiTheme="minorEastAsia" w:hAnsiTheme="minorEastAsia" w:cs="Tahoma"/>
          <w:sz w:val="24"/>
          <w:szCs w:val="24"/>
        </w:rPr>
      </w:pPr>
      <w:r>
        <w:rPr>
          <w:rFonts w:asciiTheme="minorEastAsia" w:hAnsiTheme="minorEastAsia" w:cs="Tahoma" w:hint="eastAsia"/>
          <w:sz w:val="24"/>
          <w:szCs w:val="24"/>
        </w:rPr>
        <w:t>1.</w:t>
      </w:r>
      <w:r w:rsidR="00E61DA3" w:rsidRPr="00E61DA3">
        <w:rPr>
          <w:rFonts w:asciiTheme="minorEastAsia" w:hAnsiTheme="minorEastAsia" w:cs="Tahoma" w:hint="eastAsia"/>
          <w:sz w:val="24"/>
          <w:szCs w:val="24"/>
        </w:rPr>
        <w:t>利润分配企业应当</w:t>
      </w:r>
      <w:r w:rsidR="00BC4950">
        <w:rPr>
          <w:rFonts w:asciiTheme="minorEastAsia" w:hAnsiTheme="minorEastAsia" w:cs="Tahoma" w:hint="eastAsia"/>
          <w:sz w:val="24"/>
          <w:szCs w:val="24"/>
        </w:rPr>
        <w:t>按照</w:t>
      </w:r>
      <w:r w:rsidR="00E61DA3">
        <w:rPr>
          <w:rFonts w:asciiTheme="minorEastAsia" w:hAnsiTheme="minorEastAsia" w:cs="Tahoma" w:hint="eastAsia"/>
          <w:sz w:val="24"/>
          <w:szCs w:val="24"/>
        </w:rPr>
        <w:t>102号文</w:t>
      </w:r>
      <w:r w:rsidR="00E61DA3" w:rsidRPr="00E61DA3">
        <w:rPr>
          <w:rFonts w:asciiTheme="minorEastAsia" w:hAnsiTheme="minorEastAsia" w:cs="Tahoma" w:hint="eastAsia"/>
          <w:sz w:val="24"/>
          <w:szCs w:val="24"/>
        </w:rPr>
        <w:t>第三条规定审核境外投资者提交的资料信息</w:t>
      </w:r>
      <w:r w:rsidR="00BC4950">
        <w:rPr>
          <w:rFonts w:asciiTheme="minorEastAsia" w:hAnsiTheme="minorEastAsia" w:cs="Tahoma" w:hint="eastAsia"/>
          <w:sz w:val="24"/>
          <w:szCs w:val="24"/>
        </w:rPr>
        <w:t>。审核内容包括：</w:t>
      </w:r>
      <w:r w:rsidR="00576818">
        <w:rPr>
          <w:rFonts w:asciiTheme="minorEastAsia" w:hAnsiTheme="minorEastAsia" w:cs="Tahoma" w:hint="eastAsia"/>
          <w:sz w:val="24"/>
          <w:szCs w:val="24"/>
        </w:rPr>
        <w:t>①</w:t>
      </w:r>
      <w:r w:rsidR="00BC4950" w:rsidRPr="00BC4950">
        <w:rPr>
          <w:rFonts w:asciiTheme="minorEastAsia" w:hAnsiTheme="minorEastAsia" w:cs="Tahoma" w:hint="eastAsia"/>
          <w:sz w:val="24"/>
          <w:szCs w:val="24"/>
        </w:rPr>
        <w:t>境外投资者填报的信息完整，没有缺项；</w:t>
      </w:r>
      <w:r w:rsidR="00576818">
        <w:rPr>
          <w:rFonts w:asciiTheme="minorEastAsia" w:hAnsiTheme="minorEastAsia" w:cs="Tahoma" w:hint="eastAsia"/>
          <w:sz w:val="24"/>
          <w:szCs w:val="24"/>
        </w:rPr>
        <w:t>②</w:t>
      </w:r>
      <w:r w:rsidR="00BC4950" w:rsidRPr="00BC4950">
        <w:rPr>
          <w:rFonts w:asciiTheme="minorEastAsia" w:hAnsiTheme="minorEastAsia" w:cs="Tahoma" w:hint="eastAsia"/>
          <w:sz w:val="24"/>
          <w:szCs w:val="24"/>
        </w:rPr>
        <w:t>利润实际支付过程与境外投资者填报信息吻合；</w:t>
      </w:r>
      <w:r w:rsidR="00576818">
        <w:rPr>
          <w:rFonts w:asciiTheme="minorEastAsia" w:hAnsiTheme="minorEastAsia" w:cs="Tahoma" w:hint="eastAsia"/>
          <w:sz w:val="24"/>
          <w:szCs w:val="24"/>
        </w:rPr>
        <w:t>③</w:t>
      </w:r>
      <w:r w:rsidR="00BC4950" w:rsidRPr="00BC4950">
        <w:rPr>
          <w:rFonts w:asciiTheme="minorEastAsia" w:hAnsiTheme="minorEastAsia" w:cs="Tahoma" w:hint="eastAsia"/>
          <w:sz w:val="24"/>
          <w:szCs w:val="24"/>
        </w:rPr>
        <w:t>境外投资者填报信息涉及利润分配企业的内容真实、准确。</w:t>
      </w:r>
    </w:p>
    <w:p w:rsidR="0091560D" w:rsidRDefault="00BC4950" w:rsidP="0091560D">
      <w:pPr>
        <w:ind w:firstLineChars="200" w:firstLine="480"/>
        <w:rPr>
          <w:rFonts w:asciiTheme="minorEastAsia" w:hAnsiTheme="minorEastAsia" w:cs="Tahoma"/>
          <w:sz w:val="24"/>
          <w:szCs w:val="24"/>
        </w:rPr>
      </w:pPr>
      <w:r>
        <w:rPr>
          <w:rFonts w:asciiTheme="minorEastAsia" w:hAnsiTheme="minorEastAsia" w:cs="Tahoma" w:hint="eastAsia"/>
          <w:sz w:val="24"/>
          <w:szCs w:val="24"/>
        </w:rPr>
        <w:t>2.</w:t>
      </w:r>
      <w:r w:rsidR="00B05CC3">
        <w:rPr>
          <w:rFonts w:asciiTheme="minorEastAsia" w:hAnsiTheme="minorEastAsia" w:cs="Tahoma" w:hint="eastAsia"/>
          <w:sz w:val="24"/>
          <w:szCs w:val="24"/>
        </w:rPr>
        <w:t>利润分配企业经</w:t>
      </w:r>
      <w:r w:rsidR="00B05CC3" w:rsidRPr="00B05CC3">
        <w:rPr>
          <w:rFonts w:asciiTheme="minorEastAsia" w:hAnsiTheme="minorEastAsia" w:cs="Tahoma" w:hint="eastAsia"/>
          <w:sz w:val="24"/>
          <w:szCs w:val="24"/>
        </w:rPr>
        <w:t>审核后认为境外投资者符合规定的，可暂不按照企业所得税法第三十七条规定扣缴预提所得税</w:t>
      </w:r>
    </w:p>
    <w:p w:rsidR="00BC4950" w:rsidRDefault="00BC4950" w:rsidP="0091560D">
      <w:pPr>
        <w:ind w:firstLineChars="200" w:firstLine="480"/>
        <w:rPr>
          <w:rFonts w:asciiTheme="minorEastAsia" w:hAnsiTheme="minorEastAsia" w:cs="Tahoma"/>
          <w:sz w:val="24"/>
          <w:szCs w:val="24"/>
        </w:rPr>
      </w:pPr>
      <w:r>
        <w:rPr>
          <w:rFonts w:asciiTheme="minorEastAsia" w:hAnsiTheme="minorEastAsia" w:cs="Tahoma" w:hint="eastAsia"/>
          <w:sz w:val="24"/>
          <w:szCs w:val="24"/>
        </w:rPr>
        <w:t>3.</w:t>
      </w:r>
      <w:r w:rsidRPr="00BC4950">
        <w:rPr>
          <w:rFonts w:asciiTheme="minorEastAsia" w:hAnsiTheme="minorEastAsia" w:cs="Tahoma" w:hint="eastAsia"/>
          <w:sz w:val="24"/>
          <w:szCs w:val="24"/>
        </w:rPr>
        <w:t>利润分配企业</w:t>
      </w:r>
      <w:r>
        <w:rPr>
          <w:rFonts w:asciiTheme="minorEastAsia" w:hAnsiTheme="minorEastAsia" w:cs="Tahoma" w:hint="eastAsia"/>
          <w:sz w:val="24"/>
          <w:szCs w:val="24"/>
        </w:rPr>
        <w:t>在</w:t>
      </w:r>
      <w:r w:rsidRPr="00BC4950">
        <w:rPr>
          <w:rFonts w:asciiTheme="minorEastAsia" w:hAnsiTheme="minorEastAsia" w:cs="Tahoma" w:hint="eastAsia"/>
          <w:sz w:val="24"/>
          <w:szCs w:val="24"/>
        </w:rPr>
        <w:t>执行暂不征税政策</w:t>
      </w:r>
      <w:r>
        <w:rPr>
          <w:rFonts w:asciiTheme="minorEastAsia" w:hAnsiTheme="minorEastAsia" w:cs="Tahoma" w:hint="eastAsia"/>
          <w:sz w:val="24"/>
          <w:szCs w:val="24"/>
        </w:rPr>
        <w:t>后</w:t>
      </w:r>
      <w:r w:rsidRPr="00BC4950">
        <w:rPr>
          <w:rFonts w:asciiTheme="minorEastAsia" w:hAnsiTheme="minorEastAsia" w:cs="Tahoma" w:hint="eastAsia"/>
          <w:sz w:val="24"/>
          <w:szCs w:val="24"/>
        </w:rPr>
        <w:t>，应在实际支付利润之日起7日内，向主管税务机关提交以下资料：</w:t>
      </w:r>
      <w:r w:rsidR="00576818">
        <w:rPr>
          <w:rFonts w:asciiTheme="minorEastAsia" w:hAnsiTheme="minorEastAsia" w:cs="Tahoma" w:hint="eastAsia"/>
          <w:sz w:val="24"/>
          <w:szCs w:val="24"/>
        </w:rPr>
        <w:t>①</w:t>
      </w:r>
      <w:r w:rsidRPr="00BC4950">
        <w:rPr>
          <w:rFonts w:asciiTheme="minorEastAsia" w:hAnsiTheme="minorEastAsia" w:cs="Tahoma" w:hint="eastAsia"/>
          <w:sz w:val="24"/>
          <w:szCs w:val="24"/>
        </w:rPr>
        <w:t>由利润分配企业填写的《中华人民共和国扣缴企业所得税报告表》；</w:t>
      </w:r>
      <w:r w:rsidR="00576818">
        <w:rPr>
          <w:rFonts w:asciiTheme="minorEastAsia" w:hAnsiTheme="minorEastAsia" w:cs="Tahoma" w:hint="eastAsia"/>
          <w:sz w:val="24"/>
          <w:szCs w:val="24"/>
        </w:rPr>
        <w:t>②</w:t>
      </w:r>
      <w:r w:rsidRPr="00BC4950">
        <w:rPr>
          <w:rFonts w:asciiTheme="minorEastAsia" w:hAnsiTheme="minorEastAsia" w:cs="Tahoma" w:hint="eastAsia"/>
          <w:sz w:val="24"/>
          <w:szCs w:val="24"/>
        </w:rPr>
        <w:t>由境外投资者提交并经利润</w:t>
      </w:r>
      <w:r>
        <w:rPr>
          <w:rFonts w:asciiTheme="minorEastAsia" w:hAnsiTheme="minorEastAsia" w:cs="Tahoma" w:hint="eastAsia"/>
          <w:sz w:val="24"/>
          <w:szCs w:val="24"/>
        </w:rPr>
        <w:t>分配企业补填信息后的《非居民企业递延缴纳预提所得税信息报告表》</w:t>
      </w:r>
    </w:p>
    <w:p w:rsidR="0091560D" w:rsidRDefault="0091560D" w:rsidP="0091560D">
      <w:pPr>
        <w:ind w:firstLineChars="200" w:firstLine="480"/>
        <w:rPr>
          <w:rFonts w:asciiTheme="minorEastAsia" w:hAnsiTheme="minorEastAsia" w:cs="Tahoma"/>
          <w:sz w:val="24"/>
          <w:szCs w:val="24"/>
        </w:rPr>
      </w:pPr>
      <w:r>
        <w:rPr>
          <w:rFonts w:asciiTheme="minorEastAsia" w:hAnsiTheme="minorEastAsia" w:cs="Tahoma" w:hint="eastAsia"/>
          <w:sz w:val="24"/>
          <w:szCs w:val="24"/>
        </w:rPr>
        <w:t>4.按照主管税务机关根据53号公告第八条规定提出的要求，提供与享受暂不征税待遇相关的其他资料。</w:t>
      </w:r>
    </w:p>
    <w:p w:rsidR="0091560D" w:rsidRPr="0091560D" w:rsidRDefault="0091560D" w:rsidP="00BC4950">
      <w:pPr>
        <w:ind w:firstLineChars="200" w:firstLine="480"/>
        <w:rPr>
          <w:rFonts w:asciiTheme="minorEastAsia" w:hAnsiTheme="minorEastAsia" w:cs="Tahoma"/>
          <w:sz w:val="24"/>
          <w:szCs w:val="24"/>
        </w:rPr>
      </w:pPr>
    </w:p>
    <w:sectPr w:rsidR="0091560D" w:rsidRPr="0091560D" w:rsidSect="006A0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326" w:rsidRDefault="00B04326" w:rsidP="00AE5E15">
      <w:pPr>
        <w:ind w:firstLine="420"/>
      </w:pPr>
      <w:r>
        <w:separator/>
      </w:r>
    </w:p>
  </w:endnote>
  <w:endnote w:type="continuationSeparator" w:id="1">
    <w:p w:rsidR="00B04326" w:rsidRDefault="00B04326" w:rsidP="00AE5E1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326" w:rsidRDefault="00B04326" w:rsidP="00AE5E15">
      <w:pPr>
        <w:ind w:firstLine="420"/>
      </w:pPr>
      <w:r>
        <w:separator/>
      </w:r>
    </w:p>
  </w:footnote>
  <w:footnote w:type="continuationSeparator" w:id="1">
    <w:p w:rsidR="00B04326" w:rsidRDefault="00B04326" w:rsidP="00AE5E15">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79C"/>
    <w:rsid w:val="0000474A"/>
    <w:rsid w:val="000E2811"/>
    <w:rsid w:val="0012395D"/>
    <w:rsid w:val="001374A6"/>
    <w:rsid w:val="001877D4"/>
    <w:rsid w:val="00251872"/>
    <w:rsid w:val="002F7765"/>
    <w:rsid w:val="003A2E02"/>
    <w:rsid w:val="003A321C"/>
    <w:rsid w:val="003E406C"/>
    <w:rsid w:val="00441DEE"/>
    <w:rsid w:val="0053079C"/>
    <w:rsid w:val="00561872"/>
    <w:rsid w:val="00576818"/>
    <w:rsid w:val="005B75AA"/>
    <w:rsid w:val="00654132"/>
    <w:rsid w:val="00660E0E"/>
    <w:rsid w:val="006A0014"/>
    <w:rsid w:val="00873087"/>
    <w:rsid w:val="00880BC6"/>
    <w:rsid w:val="0091560D"/>
    <w:rsid w:val="00A70B76"/>
    <w:rsid w:val="00A820C3"/>
    <w:rsid w:val="00A840FA"/>
    <w:rsid w:val="00AE4C74"/>
    <w:rsid w:val="00AE5E15"/>
    <w:rsid w:val="00AF483B"/>
    <w:rsid w:val="00B04326"/>
    <w:rsid w:val="00B05CC3"/>
    <w:rsid w:val="00BC4950"/>
    <w:rsid w:val="00C442D3"/>
    <w:rsid w:val="00C5347A"/>
    <w:rsid w:val="00C62E2B"/>
    <w:rsid w:val="00E61DA3"/>
    <w:rsid w:val="00F52D7E"/>
    <w:rsid w:val="00FB1613"/>
    <w:rsid w:val="00FD252C"/>
    <w:rsid w:val="00FD72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5E15"/>
    <w:rPr>
      <w:sz w:val="18"/>
      <w:szCs w:val="18"/>
    </w:rPr>
  </w:style>
  <w:style w:type="paragraph" w:styleId="a4">
    <w:name w:val="footer"/>
    <w:basedOn w:val="a"/>
    <w:link w:val="Char0"/>
    <w:uiPriority w:val="99"/>
    <w:semiHidden/>
    <w:unhideWhenUsed/>
    <w:rsid w:val="00AE5E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5E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2020-06-22T07:56:00Z</dcterms:created>
  <dcterms:modified xsi:type="dcterms:W3CDTF">2020-06-28T02:28:00Z</dcterms:modified>
</cp:coreProperties>
</file>