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1AD" w:rsidRDefault="000C51AD">
      <w:pPr>
        <w:pStyle w:val="1"/>
        <w:jc w:val="center"/>
        <w:rPr>
          <w:rFonts w:ascii="宋体" w:hAnsi="宋体"/>
          <w:color w:val="000000"/>
        </w:rPr>
      </w:pPr>
    </w:p>
    <w:tbl>
      <w:tblPr>
        <w:tblW w:w="0" w:type="auto"/>
        <w:jc w:val="center"/>
        <w:tblLayout w:type="fixed"/>
        <w:tblLook w:val="04A0"/>
      </w:tblPr>
      <w:tblGrid>
        <w:gridCol w:w="8522"/>
      </w:tblGrid>
      <w:tr w:rsidR="000C51AD">
        <w:trPr>
          <w:trHeight w:val="1440"/>
          <w:jc w:val="center"/>
        </w:trPr>
        <w:tc>
          <w:tcPr>
            <w:tcW w:w="8522" w:type="dxa"/>
            <w:tcBorders>
              <w:top w:val="nil"/>
              <w:left w:val="nil"/>
              <w:right w:val="nil"/>
            </w:tcBorders>
            <w:shd w:val="clear" w:color="auto" w:fill="auto"/>
            <w:vAlign w:val="center"/>
          </w:tcPr>
          <w:p w:rsidR="000C51AD" w:rsidRDefault="00F807C2">
            <w:pPr>
              <w:pStyle w:val="aff"/>
              <w:spacing w:before="0" w:beforeAutospacing="0" w:after="0" w:afterAutospacing="0"/>
              <w:jc w:val="center"/>
              <w:rPr>
                <w:rFonts w:ascii="Cambria" w:eastAsia="Cambria" w:hAnsi="Cambria" w:cs="Cambria"/>
                <w:kern w:val="2"/>
                <w:sz w:val="56"/>
                <w:szCs w:val="56"/>
                <w:lang w:eastAsia="zh-CN"/>
              </w:rPr>
            </w:pPr>
            <w:r>
              <w:rPr>
                <w:rFonts w:ascii="Cambria" w:hAnsi="Cambria" w:hint="eastAsia"/>
                <w:kern w:val="2"/>
                <w:sz w:val="56"/>
                <w:szCs w:val="56"/>
                <w:lang w:eastAsia="zh-CN"/>
              </w:rPr>
              <w:t>国家税务总局</w:t>
            </w:r>
          </w:p>
          <w:p w:rsidR="000C51AD" w:rsidRDefault="00F807C2">
            <w:pPr>
              <w:pStyle w:val="aff"/>
              <w:spacing w:before="0" w:beforeAutospacing="0" w:after="0" w:afterAutospacing="0"/>
              <w:jc w:val="center"/>
              <w:rPr>
                <w:rFonts w:ascii="Cambria" w:eastAsia="Cambria" w:hAnsi="Cambria" w:cs="Cambria"/>
                <w:kern w:val="2"/>
                <w:sz w:val="56"/>
                <w:szCs w:val="56"/>
                <w:lang w:eastAsia="zh-CN"/>
              </w:rPr>
            </w:pPr>
            <w:r>
              <w:rPr>
                <w:rFonts w:ascii="Cambria" w:hAnsi="Cambria" w:hint="eastAsia"/>
                <w:kern w:val="2"/>
                <w:sz w:val="56"/>
                <w:szCs w:val="56"/>
                <w:lang w:eastAsia="zh-CN"/>
              </w:rPr>
              <w:t>上海市黄浦区税务局</w:t>
            </w:r>
          </w:p>
        </w:tc>
      </w:tr>
      <w:tr w:rsidR="000C51AD">
        <w:trPr>
          <w:trHeight w:val="720"/>
          <w:jc w:val="center"/>
        </w:trPr>
        <w:tc>
          <w:tcPr>
            <w:tcW w:w="8522" w:type="dxa"/>
            <w:tcBorders>
              <w:left w:val="nil"/>
              <w:bottom w:val="nil"/>
              <w:right w:val="nil"/>
            </w:tcBorders>
            <w:shd w:val="clear" w:color="auto" w:fill="auto"/>
            <w:vAlign w:val="center"/>
          </w:tcPr>
          <w:p w:rsidR="000C51AD" w:rsidRDefault="00F807C2">
            <w:pPr>
              <w:pStyle w:val="aff"/>
              <w:spacing w:before="0" w:beforeAutospacing="0" w:after="0" w:afterAutospacing="0"/>
              <w:ind w:firstLineChars="400" w:firstLine="1760"/>
              <w:jc w:val="both"/>
              <w:rPr>
                <w:rFonts w:ascii="Cambria" w:eastAsia="Cambria" w:hAnsi="Cambria" w:cs="Cambria"/>
                <w:kern w:val="2"/>
                <w:sz w:val="44"/>
                <w:szCs w:val="44"/>
                <w:lang w:eastAsia="zh-CN"/>
              </w:rPr>
            </w:pPr>
            <w:r>
              <w:rPr>
                <w:rFonts w:ascii="Cambria" w:hAnsi="Cambria" w:hint="eastAsia"/>
                <w:kern w:val="2"/>
                <w:sz w:val="44"/>
                <w:szCs w:val="44"/>
                <w:lang w:eastAsia="zh-CN"/>
              </w:rPr>
              <w:t>2024</w:t>
            </w:r>
            <w:r>
              <w:rPr>
                <w:rFonts w:ascii="Cambria" w:hAnsi="Cambria" w:hint="eastAsia"/>
                <w:kern w:val="2"/>
                <w:sz w:val="44"/>
                <w:szCs w:val="44"/>
                <w:lang w:eastAsia="zh-CN"/>
              </w:rPr>
              <w:t>年物业管理服务合同</w:t>
            </w:r>
          </w:p>
        </w:tc>
      </w:tr>
      <w:tr w:rsidR="000C51AD">
        <w:trPr>
          <w:trHeight w:val="360"/>
          <w:jc w:val="center"/>
        </w:trPr>
        <w:tc>
          <w:tcPr>
            <w:tcW w:w="8522" w:type="dxa"/>
            <w:shd w:val="clear" w:color="auto" w:fill="auto"/>
            <w:vAlign w:val="center"/>
          </w:tcPr>
          <w:p w:rsidR="000C51AD" w:rsidRDefault="000C51AD">
            <w:pPr>
              <w:pStyle w:val="aff"/>
              <w:spacing w:before="0" w:beforeAutospacing="0" w:after="0" w:afterAutospacing="0"/>
              <w:jc w:val="center"/>
              <w:rPr>
                <w:kern w:val="2"/>
                <w:lang w:eastAsia="zh-CN"/>
              </w:rPr>
            </w:pPr>
          </w:p>
        </w:tc>
      </w:tr>
      <w:tr w:rsidR="000C51AD">
        <w:trPr>
          <w:trHeight w:val="360"/>
          <w:jc w:val="center"/>
        </w:trPr>
        <w:tc>
          <w:tcPr>
            <w:tcW w:w="8522" w:type="dxa"/>
            <w:shd w:val="clear" w:color="auto" w:fill="auto"/>
            <w:vAlign w:val="center"/>
          </w:tcPr>
          <w:p w:rsidR="000C51AD" w:rsidRDefault="000C51AD">
            <w:pPr>
              <w:pStyle w:val="aff"/>
              <w:spacing w:before="0" w:beforeAutospacing="0" w:after="0" w:afterAutospacing="0"/>
              <w:jc w:val="center"/>
              <w:rPr>
                <w:b/>
                <w:bCs/>
                <w:kern w:val="2"/>
                <w:lang w:eastAsia="zh-CN"/>
              </w:rPr>
            </w:pPr>
          </w:p>
        </w:tc>
      </w:tr>
      <w:tr w:rsidR="000C51AD">
        <w:trPr>
          <w:trHeight w:val="360"/>
          <w:jc w:val="center"/>
        </w:trPr>
        <w:tc>
          <w:tcPr>
            <w:tcW w:w="8522" w:type="dxa"/>
            <w:shd w:val="clear" w:color="auto" w:fill="auto"/>
            <w:vAlign w:val="center"/>
          </w:tcPr>
          <w:p w:rsidR="000C51AD" w:rsidRDefault="000C51AD">
            <w:pPr>
              <w:pStyle w:val="aff"/>
              <w:spacing w:before="0" w:beforeAutospacing="0" w:after="0" w:afterAutospacing="0"/>
              <w:jc w:val="center"/>
              <w:rPr>
                <w:b/>
                <w:bCs/>
                <w:kern w:val="2"/>
                <w:lang w:eastAsia="zh-CN"/>
              </w:rPr>
            </w:pPr>
          </w:p>
        </w:tc>
      </w:tr>
    </w:tbl>
    <w:p w:rsidR="000C51AD" w:rsidRDefault="000C51AD"/>
    <w:p w:rsidR="000C51AD" w:rsidRDefault="000C51AD"/>
    <w:tbl>
      <w:tblPr>
        <w:tblpPr w:leftFromText="187" w:rightFromText="187" w:horzAnchor="margin" w:tblpXSpec="center" w:tblpYSpec="bottom"/>
        <w:tblW w:w="0" w:type="auto"/>
        <w:tblLayout w:type="fixed"/>
        <w:tblLook w:val="04A0"/>
      </w:tblPr>
      <w:tblGrid>
        <w:gridCol w:w="8522"/>
      </w:tblGrid>
      <w:tr w:rsidR="000C51AD">
        <w:tc>
          <w:tcPr>
            <w:tcW w:w="8522" w:type="dxa"/>
            <w:shd w:val="clear" w:color="auto" w:fill="auto"/>
          </w:tcPr>
          <w:p w:rsidR="000C51AD" w:rsidRDefault="000C51AD">
            <w:pPr>
              <w:pStyle w:val="aff"/>
              <w:spacing w:before="0" w:beforeAutospacing="0" w:after="0" w:afterAutospacing="0"/>
              <w:rPr>
                <w:kern w:val="2"/>
                <w:lang w:eastAsia="zh-CN"/>
              </w:rPr>
            </w:pPr>
          </w:p>
        </w:tc>
      </w:tr>
    </w:tbl>
    <w:p w:rsidR="000C51AD" w:rsidRDefault="000C51AD">
      <w:pPr>
        <w:widowControl/>
        <w:jc w:val="left"/>
      </w:pPr>
    </w:p>
    <w:p w:rsidR="000C51AD" w:rsidRDefault="000C51AD">
      <w:pPr>
        <w:widowControl/>
        <w:jc w:val="left"/>
      </w:pPr>
    </w:p>
    <w:p w:rsidR="000C51AD" w:rsidRDefault="000C51AD">
      <w:pPr>
        <w:widowControl/>
        <w:jc w:val="left"/>
      </w:pPr>
    </w:p>
    <w:p w:rsidR="000C51AD" w:rsidRDefault="000C51AD">
      <w:pPr>
        <w:widowControl/>
        <w:jc w:val="left"/>
      </w:pPr>
    </w:p>
    <w:p w:rsidR="000C51AD" w:rsidRDefault="000C51AD">
      <w:pPr>
        <w:widowControl/>
        <w:jc w:val="left"/>
      </w:pPr>
    </w:p>
    <w:p w:rsidR="000C51AD" w:rsidRDefault="000C51AD">
      <w:pPr>
        <w:widowControl/>
        <w:jc w:val="left"/>
      </w:pPr>
    </w:p>
    <w:p w:rsidR="000C51AD" w:rsidRDefault="000C51AD">
      <w:pPr>
        <w:widowControl/>
        <w:jc w:val="left"/>
      </w:pPr>
    </w:p>
    <w:p w:rsidR="000C51AD" w:rsidRDefault="000C51AD">
      <w:pPr>
        <w:widowControl/>
        <w:jc w:val="left"/>
      </w:pPr>
    </w:p>
    <w:p w:rsidR="000C51AD" w:rsidRDefault="000C51AD">
      <w:pPr>
        <w:widowControl/>
        <w:jc w:val="left"/>
      </w:pPr>
    </w:p>
    <w:p w:rsidR="000C51AD" w:rsidRDefault="000C51AD">
      <w:pPr>
        <w:widowControl/>
        <w:jc w:val="left"/>
      </w:pPr>
    </w:p>
    <w:p w:rsidR="000C51AD" w:rsidRDefault="000C51AD">
      <w:pPr>
        <w:widowControl/>
        <w:jc w:val="left"/>
      </w:pPr>
    </w:p>
    <w:p w:rsidR="000C51AD" w:rsidRDefault="000C51AD">
      <w:pPr>
        <w:widowControl/>
        <w:jc w:val="left"/>
      </w:pPr>
    </w:p>
    <w:p w:rsidR="000C51AD" w:rsidRDefault="000C51AD">
      <w:pPr>
        <w:widowControl/>
        <w:jc w:val="left"/>
      </w:pPr>
    </w:p>
    <w:p w:rsidR="000C51AD" w:rsidRDefault="000C51AD">
      <w:pPr>
        <w:widowControl/>
        <w:jc w:val="left"/>
      </w:pPr>
    </w:p>
    <w:p w:rsidR="000C51AD" w:rsidRDefault="000C51AD">
      <w:pPr>
        <w:widowControl/>
        <w:jc w:val="left"/>
      </w:pPr>
    </w:p>
    <w:p w:rsidR="000C51AD" w:rsidRDefault="000C51AD">
      <w:pPr>
        <w:spacing w:line="360" w:lineRule="auto"/>
        <w:rPr>
          <w:rFonts w:ascii="宋体" w:hAnsi="宋体" w:cs="宋体"/>
          <w:szCs w:val="21"/>
        </w:rPr>
        <w:sectPr w:rsidR="000C51A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titlePg/>
          <w:docGrid w:type="lines" w:linePitch="312"/>
        </w:sectPr>
      </w:pPr>
    </w:p>
    <w:p w:rsidR="000C51AD" w:rsidRDefault="00F807C2">
      <w:pPr>
        <w:widowControl/>
        <w:spacing w:line="360" w:lineRule="auto"/>
        <w:jc w:val="center"/>
        <w:rPr>
          <w:rFonts w:ascii="Cambria" w:eastAsia="Cambria" w:hAnsi="Cambria" w:cs="Cambria"/>
          <w:b/>
          <w:bCs/>
          <w:sz w:val="24"/>
          <w:szCs w:val="24"/>
        </w:rPr>
      </w:pPr>
      <w:r>
        <w:rPr>
          <w:rFonts w:ascii="宋体" w:hAnsi="宋体" w:cs="宋体" w:hint="eastAsia"/>
          <w:b/>
          <w:bCs/>
          <w:color w:val="000000"/>
          <w:kern w:val="0"/>
          <w:sz w:val="24"/>
          <w:szCs w:val="24"/>
        </w:rPr>
        <w:lastRenderedPageBreak/>
        <w:t>国家税务总局上海市黄浦区税务局</w:t>
      </w:r>
      <w:r>
        <w:rPr>
          <w:rFonts w:ascii="Cambria" w:hAnsi="Cambria" w:cs="宋体" w:hint="eastAsia"/>
          <w:b/>
          <w:bCs/>
          <w:sz w:val="24"/>
          <w:szCs w:val="24"/>
        </w:rPr>
        <w:t>物业管理服务合同</w:t>
      </w:r>
    </w:p>
    <w:p w:rsidR="000C51AD" w:rsidRDefault="000C51AD">
      <w:pPr>
        <w:widowControl/>
        <w:spacing w:line="360" w:lineRule="auto"/>
        <w:ind w:left="697"/>
        <w:jc w:val="left"/>
        <w:rPr>
          <w:rFonts w:ascii="宋体" w:hAnsi="宋体" w:cs="宋体"/>
          <w:b/>
          <w:bCs/>
          <w:color w:val="000000"/>
          <w:kern w:val="0"/>
          <w:sz w:val="20"/>
          <w:szCs w:val="20"/>
        </w:rPr>
      </w:pPr>
    </w:p>
    <w:p w:rsidR="000C51AD" w:rsidRDefault="00F807C2">
      <w:pPr>
        <w:widowControl/>
        <w:spacing w:line="360" w:lineRule="auto"/>
        <w:ind w:firstLineChars="200" w:firstLine="420"/>
        <w:jc w:val="left"/>
        <w:rPr>
          <w:rFonts w:ascii="宋体" w:hAnsi="宋体" w:cs="宋体"/>
          <w:color w:val="000000"/>
          <w:kern w:val="0"/>
          <w:szCs w:val="21"/>
        </w:rPr>
      </w:pPr>
      <w:bookmarkStart w:id="0" w:name="OLE_LINK9"/>
      <w:r>
        <w:rPr>
          <w:rFonts w:ascii="宋体" w:hAnsi="Times New Roman" w:cs="Arial" w:hint="eastAsia"/>
          <w:bCs/>
          <w:iCs/>
          <w:color w:val="000000"/>
          <w:kern w:val="36"/>
          <w:szCs w:val="21"/>
        </w:rPr>
        <w:t>甲方（委托人）：</w:t>
      </w:r>
      <w:r>
        <w:rPr>
          <w:rFonts w:ascii="宋体" w:hAnsi="宋体" w:cs="宋体" w:hint="eastAsia"/>
          <w:color w:val="000000"/>
          <w:kern w:val="0"/>
          <w:szCs w:val="21"/>
          <w:u w:val="single"/>
        </w:rPr>
        <w:t>国家税务总局上海市黄浦区税务局</w:t>
      </w:r>
    </w:p>
    <w:p w:rsidR="000C51AD" w:rsidRDefault="00F807C2">
      <w:pPr>
        <w:widowControl/>
        <w:spacing w:line="360" w:lineRule="auto"/>
        <w:ind w:firstLineChars="200" w:firstLine="420"/>
        <w:jc w:val="left"/>
        <w:rPr>
          <w:rFonts w:ascii="宋体" w:hAnsi="宋体" w:cs="宋体"/>
          <w:color w:val="000000"/>
          <w:kern w:val="0"/>
          <w:szCs w:val="21"/>
        </w:rPr>
      </w:pPr>
      <w:r>
        <w:rPr>
          <w:rFonts w:ascii="宋体" w:hAnsi="Times New Roman" w:cs="Arial" w:hint="eastAsia"/>
          <w:bCs/>
          <w:iCs/>
          <w:color w:val="000000"/>
          <w:kern w:val="36"/>
          <w:szCs w:val="21"/>
        </w:rPr>
        <w:t>地址：</w:t>
      </w:r>
      <w:r>
        <w:rPr>
          <w:rFonts w:ascii="宋体" w:hAnsi="宋体" w:cs="宋体" w:hint="eastAsia"/>
          <w:color w:val="000000"/>
          <w:kern w:val="0"/>
          <w:szCs w:val="21"/>
        </w:rPr>
        <w:t>上海市斜土路</w:t>
      </w:r>
      <w:r>
        <w:rPr>
          <w:rFonts w:ascii="宋体" w:hAnsi="宋体" w:cs="宋体" w:hint="eastAsia"/>
          <w:color w:val="000000"/>
          <w:kern w:val="0"/>
          <w:szCs w:val="21"/>
        </w:rPr>
        <w:t>313</w:t>
      </w:r>
      <w:r>
        <w:rPr>
          <w:rFonts w:ascii="宋体" w:hAnsi="宋体" w:cs="宋体" w:hint="eastAsia"/>
          <w:color w:val="000000"/>
          <w:kern w:val="0"/>
          <w:szCs w:val="21"/>
        </w:rPr>
        <w:t>号</w:t>
      </w:r>
    </w:p>
    <w:p w:rsidR="000C51AD" w:rsidRDefault="00F807C2">
      <w:pPr>
        <w:widowControl/>
        <w:spacing w:line="360" w:lineRule="auto"/>
        <w:ind w:firstLineChars="200" w:firstLine="420"/>
        <w:jc w:val="left"/>
        <w:rPr>
          <w:rFonts w:ascii="宋体" w:hAnsi="宋体" w:cs="宋体"/>
          <w:color w:val="000000"/>
          <w:kern w:val="0"/>
          <w:szCs w:val="21"/>
        </w:rPr>
      </w:pPr>
      <w:r>
        <w:rPr>
          <w:rFonts w:ascii="宋体" w:hAnsi="Times New Roman" w:cs="Arial" w:hint="eastAsia"/>
          <w:bCs/>
          <w:iCs/>
          <w:color w:val="000000"/>
          <w:kern w:val="36"/>
          <w:szCs w:val="21"/>
        </w:rPr>
        <w:t>邮政编码：</w:t>
      </w:r>
      <w:r>
        <w:rPr>
          <w:rFonts w:ascii="宋体" w:hAnsi="Times New Roman" w:cs="Arial" w:hint="eastAsia"/>
          <w:bCs/>
          <w:iCs/>
          <w:color w:val="000000"/>
          <w:kern w:val="36"/>
          <w:szCs w:val="21"/>
        </w:rPr>
        <w:t>200023</w:t>
      </w:r>
    </w:p>
    <w:p w:rsidR="000C51AD" w:rsidRDefault="00F807C2">
      <w:pPr>
        <w:widowControl/>
        <w:spacing w:line="360" w:lineRule="auto"/>
        <w:ind w:firstLineChars="200" w:firstLine="420"/>
        <w:jc w:val="left"/>
        <w:rPr>
          <w:rFonts w:ascii="宋体" w:hAnsi="宋体" w:cs="宋体"/>
          <w:color w:val="000000"/>
          <w:kern w:val="0"/>
          <w:szCs w:val="21"/>
        </w:rPr>
      </w:pPr>
      <w:r>
        <w:rPr>
          <w:rFonts w:ascii="宋体" w:hAnsi="Times New Roman" w:cs="Arial" w:hint="eastAsia"/>
          <w:bCs/>
          <w:iCs/>
          <w:color w:val="000000"/>
          <w:kern w:val="36"/>
          <w:szCs w:val="21"/>
        </w:rPr>
        <w:t>电话：</w:t>
      </w:r>
    </w:p>
    <w:p w:rsidR="000C51AD" w:rsidRDefault="00F807C2">
      <w:pPr>
        <w:widowControl/>
        <w:spacing w:line="360" w:lineRule="auto"/>
        <w:ind w:firstLineChars="200" w:firstLine="420"/>
        <w:jc w:val="left"/>
        <w:rPr>
          <w:rFonts w:ascii="宋体" w:hAnsi="宋体" w:cs="宋体"/>
          <w:color w:val="000000"/>
          <w:kern w:val="0"/>
          <w:szCs w:val="21"/>
        </w:rPr>
      </w:pPr>
      <w:r>
        <w:rPr>
          <w:rFonts w:ascii="宋体" w:hAnsi="Times New Roman" w:cs="Arial" w:hint="eastAsia"/>
          <w:bCs/>
          <w:iCs/>
          <w:color w:val="000000"/>
          <w:kern w:val="36"/>
          <w:szCs w:val="21"/>
        </w:rPr>
        <w:t>联系人：</w:t>
      </w:r>
      <w:bookmarkEnd w:id="0"/>
      <w:r w:rsidR="003B05A5">
        <w:rPr>
          <w:rFonts w:ascii="宋体" w:hAnsi="宋体" w:cs="宋体"/>
          <w:color w:val="000000"/>
          <w:kern w:val="0"/>
          <w:szCs w:val="21"/>
        </w:rPr>
        <w:t xml:space="preserve"> </w:t>
      </w:r>
    </w:p>
    <w:p w:rsidR="000C51AD" w:rsidRDefault="000C51AD">
      <w:pPr>
        <w:widowControl/>
        <w:spacing w:line="360" w:lineRule="auto"/>
        <w:ind w:left="697"/>
        <w:jc w:val="left"/>
        <w:rPr>
          <w:rFonts w:ascii="宋体" w:hAnsi="宋体" w:cs="宋体"/>
          <w:color w:val="FF0000"/>
          <w:kern w:val="0"/>
          <w:szCs w:val="21"/>
        </w:rPr>
      </w:pPr>
    </w:p>
    <w:p w:rsidR="000C51AD" w:rsidRDefault="00F807C2">
      <w:pPr>
        <w:widowControl/>
        <w:spacing w:line="360" w:lineRule="auto"/>
        <w:ind w:firstLineChars="200" w:firstLine="420"/>
        <w:jc w:val="left"/>
        <w:rPr>
          <w:rFonts w:ascii="宋体" w:hAnsi="宋体" w:cs="宋体"/>
          <w:color w:val="000000"/>
          <w:kern w:val="0"/>
          <w:szCs w:val="21"/>
        </w:rPr>
      </w:pPr>
      <w:r>
        <w:rPr>
          <w:rFonts w:ascii="宋体" w:hAnsi="Times New Roman" w:cs="Arial" w:hint="eastAsia"/>
          <w:bCs/>
          <w:iCs/>
          <w:color w:val="000000"/>
          <w:kern w:val="36"/>
          <w:szCs w:val="21"/>
        </w:rPr>
        <w:t>乙方（受托人）：</w:t>
      </w:r>
      <w:r>
        <w:rPr>
          <w:rFonts w:ascii="宋体" w:hAnsi="宋体" w:cs="宋体" w:hint="eastAsia"/>
          <w:kern w:val="0"/>
          <w:szCs w:val="21"/>
          <w:u w:val="single"/>
        </w:rPr>
        <w:t>上海民逸物业管理有限公司</w:t>
      </w:r>
    </w:p>
    <w:p w:rsidR="000C51AD" w:rsidRDefault="00F807C2">
      <w:pPr>
        <w:widowControl/>
        <w:spacing w:line="360" w:lineRule="auto"/>
        <w:ind w:firstLineChars="200" w:firstLine="420"/>
        <w:jc w:val="left"/>
        <w:rPr>
          <w:rFonts w:ascii="宋体" w:hAnsi="Times New Roman" w:cs="Arial"/>
          <w:bCs/>
          <w:iCs/>
          <w:color w:val="000000"/>
          <w:kern w:val="36"/>
          <w:szCs w:val="21"/>
        </w:rPr>
      </w:pPr>
      <w:r>
        <w:rPr>
          <w:rFonts w:ascii="宋体" w:hAnsi="Times New Roman" w:cs="Arial" w:hint="eastAsia"/>
          <w:bCs/>
          <w:iCs/>
          <w:color w:val="000000"/>
          <w:kern w:val="36"/>
          <w:szCs w:val="21"/>
        </w:rPr>
        <w:t>地址：上海市沪太路</w:t>
      </w:r>
      <w:r>
        <w:rPr>
          <w:rFonts w:ascii="宋体" w:hAnsi="Times New Roman" w:cs="Arial" w:hint="eastAsia"/>
          <w:bCs/>
          <w:iCs/>
          <w:color w:val="000000"/>
          <w:kern w:val="36"/>
          <w:szCs w:val="21"/>
        </w:rPr>
        <w:t>4889</w:t>
      </w:r>
      <w:r>
        <w:rPr>
          <w:rFonts w:ascii="宋体" w:hAnsi="Times New Roman" w:cs="Arial" w:hint="eastAsia"/>
          <w:bCs/>
          <w:iCs/>
          <w:color w:val="000000"/>
          <w:kern w:val="36"/>
          <w:szCs w:val="21"/>
        </w:rPr>
        <w:t>弄</w:t>
      </w:r>
      <w:r>
        <w:rPr>
          <w:rFonts w:ascii="宋体" w:hAnsi="Times New Roman" w:cs="Arial" w:hint="eastAsia"/>
          <w:bCs/>
          <w:iCs/>
          <w:color w:val="000000"/>
          <w:kern w:val="36"/>
          <w:szCs w:val="21"/>
        </w:rPr>
        <w:t>4</w:t>
      </w:r>
      <w:r>
        <w:rPr>
          <w:rFonts w:ascii="宋体" w:hAnsi="Times New Roman" w:cs="Arial" w:hint="eastAsia"/>
          <w:bCs/>
          <w:iCs/>
          <w:color w:val="000000"/>
          <w:kern w:val="36"/>
          <w:szCs w:val="21"/>
        </w:rPr>
        <w:t>号楼</w:t>
      </w:r>
      <w:r>
        <w:rPr>
          <w:rFonts w:ascii="宋体" w:hAnsi="Times New Roman" w:cs="Arial" w:hint="eastAsia"/>
          <w:bCs/>
          <w:iCs/>
          <w:color w:val="000000"/>
          <w:kern w:val="36"/>
          <w:szCs w:val="21"/>
        </w:rPr>
        <w:t>1-104</w:t>
      </w:r>
      <w:r>
        <w:rPr>
          <w:rFonts w:ascii="宋体" w:hAnsi="Times New Roman" w:cs="Arial" w:hint="eastAsia"/>
          <w:bCs/>
          <w:iCs/>
          <w:color w:val="000000"/>
          <w:kern w:val="36"/>
          <w:szCs w:val="21"/>
        </w:rPr>
        <w:t>号</w:t>
      </w:r>
    </w:p>
    <w:p w:rsidR="000C51AD" w:rsidRDefault="00F807C2">
      <w:pPr>
        <w:widowControl/>
        <w:spacing w:line="360" w:lineRule="auto"/>
        <w:ind w:firstLineChars="200" w:firstLine="420"/>
        <w:jc w:val="left"/>
        <w:rPr>
          <w:rFonts w:ascii="宋体" w:hAnsi="宋体" w:cs="宋体"/>
          <w:color w:val="000000"/>
          <w:kern w:val="0"/>
          <w:szCs w:val="21"/>
        </w:rPr>
      </w:pPr>
      <w:r>
        <w:rPr>
          <w:rFonts w:ascii="宋体" w:hAnsi="Times New Roman" w:cs="Arial" w:hint="eastAsia"/>
          <w:bCs/>
          <w:iCs/>
          <w:color w:val="000000"/>
          <w:kern w:val="36"/>
          <w:szCs w:val="21"/>
        </w:rPr>
        <w:t>邮政编码：</w:t>
      </w:r>
      <w:r>
        <w:rPr>
          <w:rFonts w:ascii="宋体" w:hAnsi="Times New Roman" w:cs="Arial" w:hint="eastAsia"/>
          <w:bCs/>
          <w:iCs/>
          <w:color w:val="000000"/>
          <w:kern w:val="36"/>
          <w:szCs w:val="21"/>
        </w:rPr>
        <w:t>201907</w:t>
      </w:r>
    </w:p>
    <w:p w:rsidR="000C51AD" w:rsidRDefault="00F807C2">
      <w:pPr>
        <w:widowControl/>
        <w:spacing w:line="360" w:lineRule="auto"/>
        <w:ind w:firstLineChars="200" w:firstLine="420"/>
        <w:jc w:val="left"/>
        <w:rPr>
          <w:rFonts w:ascii="宋体" w:hAnsi="宋体" w:cs="宋体"/>
          <w:color w:val="000000"/>
          <w:kern w:val="0"/>
          <w:szCs w:val="21"/>
        </w:rPr>
      </w:pPr>
      <w:r>
        <w:rPr>
          <w:rFonts w:ascii="宋体" w:hAnsi="Times New Roman" w:cs="Arial" w:hint="eastAsia"/>
          <w:bCs/>
          <w:iCs/>
          <w:color w:val="000000"/>
          <w:kern w:val="36"/>
          <w:szCs w:val="21"/>
        </w:rPr>
        <w:t>电话：</w:t>
      </w:r>
    </w:p>
    <w:p w:rsidR="000C51AD" w:rsidRDefault="00F807C2">
      <w:pPr>
        <w:widowControl/>
        <w:spacing w:line="360" w:lineRule="auto"/>
        <w:ind w:firstLineChars="200" w:firstLine="420"/>
        <w:jc w:val="left"/>
        <w:rPr>
          <w:rFonts w:ascii="宋体" w:hAnsi="宋体" w:cs="宋体"/>
          <w:color w:val="000000"/>
          <w:kern w:val="0"/>
          <w:szCs w:val="21"/>
        </w:rPr>
      </w:pPr>
      <w:r>
        <w:rPr>
          <w:rFonts w:ascii="宋体" w:hAnsi="Times New Roman" w:cs="Arial" w:hint="eastAsia"/>
          <w:bCs/>
          <w:iCs/>
          <w:color w:val="000000"/>
          <w:kern w:val="36"/>
          <w:szCs w:val="21"/>
        </w:rPr>
        <w:t>联系人：</w:t>
      </w:r>
      <w:r w:rsidR="003B05A5">
        <w:rPr>
          <w:rFonts w:ascii="宋体" w:hAnsi="宋体" w:cs="宋体"/>
          <w:color w:val="000000"/>
          <w:kern w:val="0"/>
          <w:szCs w:val="21"/>
        </w:rPr>
        <w:t xml:space="preserve"> </w:t>
      </w:r>
    </w:p>
    <w:p w:rsidR="000C51AD" w:rsidRDefault="000C51AD">
      <w:pPr>
        <w:widowControl/>
        <w:spacing w:line="360" w:lineRule="auto"/>
        <w:ind w:firstLineChars="200" w:firstLine="420"/>
        <w:jc w:val="left"/>
        <w:rPr>
          <w:rFonts w:ascii="宋体" w:hAnsi="宋体" w:cs="宋体"/>
          <w:color w:val="000000"/>
          <w:kern w:val="0"/>
          <w:szCs w:val="21"/>
        </w:rPr>
      </w:pPr>
    </w:p>
    <w:p w:rsidR="000C51AD" w:rsidRDefault="00F807C2">
      <w:pPr>
        <w:spacing w:line="360" w:lineRule="auto"/>
        <w:ind w:firstLineChars="200" w:firstLine="420"/>
        <w:rPr>
          <w:rFonts w:ascii="宋体" w:hAnsi="宋体" w:cs="宋体"/>
          <w:color w:val="000000"/>
          <w:szCs w:val="21"/>
        </w:rPr>
      </w:pPr>
      <w:r>
        <w:rPr>
          <w:rFonts w:ascii="宋体" w:hAnsi="宋体" w:cs="宋体" w:hint="eastAsia"/>
          <w:color w:val="000000"/>
          <w:szCs w:val="21"/>
        </w:rPr>
        <w:t>根据《中华人民共和国民法典》、《中华人民共和国政府采购法》、《物业管理条例》、《公共机构节能条例》等法律法规的规定以及本项目招标投标结果，甲乙双方遵循平等、自愿、公平、诚实信用的原则，就本项目物业管理服务事宜经双方协商一致，订立本合同。</w:t>
      </w:r>
    </w:p>
    <w:p w:rsidR="000C51AD" w:rsidRDefault="000C51AD">
      <w:pPr>
        <w:spacing w:line="360" w:lineRule="auto"/>
        <w:ind w:firstLineChars="200" w:firstLine="420"/>
        <w:rPr>
          <w:rFonts w:ascii="宋体" w:hAnsi="宋体" w:cs="宋体"/>
          <w:color w:val="000000"/>
          <w:szCs w:val="21"/>
        </w:rPr>
      </w:pPr>
    </w:p>
    <w:p w:rsidR="000C51AD" w:rsidRDefault="00F807C2">
      <w:pPr>
        <w:widowControl/>
        <w:spacing w:line="360" w:lineRule="auto"/>
        <w:ind w:firstLineChars="200" w:firstLine="422"/>
        <w:jc w:val="left"/>
        <w:rPr>
          <w:rFonts w:ascii="宋体" w:hAnsi="宋体" w:cs="宋体"/>
          <w:color w:val="000000"/>
          <w:kern w:val="0"/>
          <w:szCs w:val="21"/>
        </w:rPr>
      </w:pPr>
      <w:r>
        <w:rPr>
          <w:rFonts w:ascii="宋体" w:hAnsi="Times New Roman" w:cs="Arial" w:hint="eastAsia"/>
          <w:b/>
          <w:iCs/>
          <w:color w:val="000000"/>
          <w:kern w:val="36"/>
          <w:szCs w:val="21"/>
        </w:rPr>
        <w:t>一、合同主要要素：</w:t>
      </w:r>
    </w:p>
    <w:p w:rsidR="000C51AD" w:rsidRDefault="00F807C2">
      <w:pPr>
        <w:widowControl/>
        <w:spacing w:line="360" w:lineRule="auto"/>
        <w:ind w:firstLineChars="200" w:firstLine="420"/>
        <w:jc w:val="left"/>
        <w:rPr>
          <w:rFonts w:ascii="宋体" w:hAnsi="Times New Roman" w:cs="Arial"/>
          <w:bCs/>
          <w:iCs/>
          <w:color w:val="000000"/>
          <w:kern w:val="36"/>
          <w:szCs w:val="21"/>
        </w:rPr>
      </w:pPr>
      <w:r>
        <w:rPr>
          <w:rFonts w:ascii="宋体" w:hAnsi="Times New Roman" w:cs="Arial" w:hint="eastAsia"/>
          <w:bCs/>
          <w:iCs/>
          <w:color w:val="000000"/>
          <w:kern w:val="36"/>
          <w:szCs w:val="21"/>
        </w:rPr>
        <w:t>1</w:t>
      </w:r>
      <w:r>
        <w:rPr>
          <w:rFonts w:ascii="宋体" w:hAnsi="Times New Roman" w:cs="Arial" w:hint="eastAsia"/>
          <w:bCs/>
          <w:iCs/>
          <w:color w:val="000000"/>
          <w:kern w:val="36"/>
          <w:szCs w:val="21"/>
        </w:rPr>
        <w:t>、乙方根据本合同的规定向甲方提供：</w:t>
      </w:r>
    </w:p>
    <w:p w:rsidR="000C51AD" w:rsidRDefault="00F807C2">
      <w:pPr>
        <w:widowControl/>
        <w:spacing w:line="360" w:lineRule="auto"/>
        <w:ind w:firstLineChars="200" w:firstLine="420"/>
        <w:jc w:val="left"/>
        <w:rPr>
          <w:rFonts w:ascii="宋体" w:hAnsi="Times New Roman" w:cs="Arial"/>
          <w:bCs/>
          <w:iCs/>
          <w:color w:val="000000"/>
          <w:kern w:val="36"/>
          <w:szCs w:val="21"/>
        </w:rPr>
      </w:pPr>
      <w:r>
        <w:rPr>
          <w:rFonts w:ascii="宋体" w:cs="Arial" w:hint="eastAsia"/>
          <w:bCs/>
          <w:iCs/>
          <w:kern w:val="36"/>
          <w:szCs w:val="21"/>
        </w:rPr>
        <w:t>国家税务总局上海市黄浦区税务局物业管理服务</w:t>
      </w:r>
    </w:p>
    <w:p w:rsidR="000C51AD" w:rsidRDefault="00F807C2">
      <w:pPr>
        <w:spacing w:line="360" w:lineRule="auto"/>
        <w:ind w:firstLineChars="200" w:firstLine="420"/>
        <w:rPr>
          <w:rFonts w:cs="Arial"/>
          <w:bCs/>
          <w:iCs/>
          <w:color w:val="000000"/>
          <w:kern w:val="36"/>
          <w:szCs w:val="21"/>
        </w:rPr>
      </w:pPr>
      <w:r>
        <w:rPr>
          <w:rFonts w:ascii="Times New Roman" w:hAnsi="Times New Roman" w:cs="Arial"/>
          <w:bCs/>
          <w:iCs/>
          <w:color w:val="000000"/>
          <w:kern w:val="36"/>
          <w:szCs w:val="21"/>
        </w:rPr>
        <w:t>2</w:t>
      </w:r>
      <w:r>
        <w:rPr>
          <w:rFonts w:ascii="Times New Roman" w:hAnsi="Times New Roman" w:cs="Arial" w:hint="eastAsia"/>
          <w:bCs/>
          <w:iCs/>
          <w:color w:val="000000"/>
          <w:kern w:val="36"/>
          <w:szCs w:val="21"/>
        </w:rPr>
        <w:t>、合同金额：本合同金额为人民</w:t>
      </w:r>
      <w:r>
        <w:rPr>
          <w:rFonts w:ascii="宋体" w:hAnsi="宋体" w:cs="宋体" w:hint="eastAsia"/>
          <w:bCs/>
          <w:iCs/>
          <w:color w:val="000000"/>
          <w:kern w:val="36"/>
          <w:szCs w:val="21"/>
        </w:rPr>
        <w:t>币</w:t>
      </w:r>
      <w:r>
        <w:rPr>
          <w:rFonts w:ascii="Times New Roman" w:hAnsi="Times New Roman" w:cs="Arial" w:hint="eastAsia"/>
          <w:bCs/>
          <w:iCs/>
          <w:color w:val="000000"/>
          <w:kern w:val="36"/>
          <w:szCs w:val="21"/>
        </w:rPr>
        <w:t>5195989.00</w:t>
      </w:r>
      <w:r>
        <w:rPr>
          <w:rFonts w:ascii="Times New Roman" w:hAnsi="Times New Roman" w:cs="Arial" w:hint="eastAsia"/>
          <w:bCs/>
          <w:iCs/>
          <w:color w:val="000000"/>
          <w:kern w:val="36"/>
          <w:szCs w:val="21"/>
        </w:rPr>
        <w:t>元（大写：人民币伍佰壹拾玖</w:t>
      </w:r>
      <w:r>
        <w:rPr>
          <w:rFonts w:ascii="Times New Roman" w:hAnsi="Times New Roman" w:cs="Arial" w:hint="eastAsia"/>
          <w:bCs/>
          <w:iCs/>
          <w:color w:val="000000"/>
          <w:kern w:val="36"/>
          <w:szCs w:val="21"/>
        </w:rPr>
        <w:t>万</w:t>
      </w:r>
      <w:r>
        <w:rPr>
          <w:rFonts w:ascii="Times New Roman" w:hAnsi="Times New Roman" w:cs="Arial" w:hint="eastAsia"/>
          <w:bCs/>
          <w:iCs/>
          <w:color w:val="000000"/>
          <w:kern w:val="36"/>
          <w:szCs w:val="21"/>
        </w:rPr>
        <w:t>伍仟玖佰捌拾玖元整），</w:t>
      </w:r>
      <w:r>
        <w:rPr>
          <w:rFonts w:ascii="Times New Roman" w:hAnsi="Times New Roman" w:cs="宋体" w:hint="eastAsia"/>
          <w:color w:val="000000"/>
          <w:szCs w:val="24"/>
        </w:rPr>
        <w:t>除按合同文件规定的暂列金额部分按实际发生情况进行结算外，</w:t>
      </w:r>
      <w:r>
        <w:rPr>
          <w:rFonts w:ascii="Times New Roman" w:hAnsi="Times New Roman" w:cs="Arial" w:hint="eastAsia"/>
          <w:bCs/>
          <w:iCs/>
          <w:color w:val="000000"/>
          <w:kern w:val="36"/>
          <w:szCs w:val="21"/>
        </w:rPr>
        <w:t>与达到本合同文件规定要求与标准完成</w:t>
      </w:r>
      <w:r>
        <w:rPr>
          <w:rFonts w:ascii="宋体" w:hAnsi="Times New Roman" w:cs="宋体" w:hint="eastAsia"/>
          <w:color w:val="000000"/>
          <w:szCs w:val="21"/>
        </w:rPr>
        <w:t>本物业服务项目</w:t>
      </w:r>
      <w:r>
        <w:rPr>
          <w:rFonts w:ascii="Times New Roman" w:hAnsi="Times New Roman" w:cs="Arial" w:hint="eastAsia"/>
          <w:bCs/>
          <w:iCs/>
          <w:color w:val="000000"/>
          <w:kern w:val="36"/>
          <w:szCs w:val="21"/>
        </w:rPr>
        <w:t>有关的所有费用应包含在合同金额中，委托人不再另行支付任何费用。</w:t>
      </w:r>
    </w:p>
    <w:p w:rsidR="000C51AD" w:rsidRDefault="00F807C2">
      <w:pPr>
        <w:spacing w:line="360" w:lineRule="auto"/>
        <w:ind w:firstLineChars="200" w:firstLine="420"/>
        <w:rPr>
          <w:rFonts w:cs="Arial"/>
          <w:bCs/>
          <w:iCs/>
          <w:color w:val="000000"/>
          <w:kern w:val="36"/>
          <w:szCs w:val="21"/>
        </w:rPr>
      </w:pPr>
      <w:r>
        <w:rPr>
          <w:rFonts w:ascii="Times New Roman" w:hAnsi="Times New Roman" w:cs="Arial"/>
          <w:bCs/>
          <w:iCs/>
          <w:color w:val="000000"/>
          <w:kern w:val="36"/>
          <w:szCs w:val="21"/>
        </w:rPr>
        <w:t>3</w:t>
      </w:r>
      <w:r>
        <w:rPr>
          <w:rFonts w:ascii="Times New Roman" w:hAnsi="Times New Roman" w:cs="Arial" w:hint="eastAsia"/>
          <w:bCs/>
          <w:iCs/>
          <w:color w:val="000000"/>
          <w:kern w:val="36"/>
          <w:szCs w:val="21"/>
        </w:rPr>
        <w:t>、服务期限：本项目</w:t>
      </w:r>
      <w:r>
        <w:rPr>
          <w:rFonts w:cs="Arial" w:hint="eastAsia"/>
          <w:bCs/>
          <w:iCs/>
          <w:color w:val="000000"/>
          <w:kern w:val="36"/>
          <w:szCs w:val="21"/>
        </w:rPr>
        <w:t>服务期限</w:t>
      </w:r>
      <w:r>
        <w:rPr>
          <w:rFonts w:ascii="Times New Roman" w:hAnsi="Times New Roman" w:cs="Arial" w:hint="eastAsia"/>
          <w:bCs/>
          <w:iCs/>
          <w:color w:val="000000"/>
          <w:kern w:val="36"/>
          <w:szCs w:val="21"/>
        </w:rPr>
        <w:t>为三年，</w:t>
      </w:r>
      <w:r>
        <w:rPr>
          <w:rFonts w:cs="Arial" w:hint="eastAsia"/>
          <w:bCs/>
          <w:iCs/>
          <w:color w:val="000000"/>
          <w:kern w:val="36"/>
          <w:szCs w:val="21"/>
        </w:rPr>
        <w:t>自</w:t>
      </w:r>
      <w:r>
        <w:rPr>
          <w:rFonts w:ascii="宋体" w:hAnsi="宋体" w:cs="宋体" w:hint="eastAsia"/>
          <w:bCs/>
          <w:iCs/>
          <w:color w:val="000000"/>
          <w:kern w:val="36"/>
          <w:szCs w:val="21"/>
        </w:rPr>
        <w:t>202</w:t>
      </w:r>
      <w:r>
        <w:rPr>
          <w:rFonts w:ascii="宋体" w:hAnsi="宋体" w:cs="宋体" w:hint="eastAsia"/>
          <w:bCs/>
          <w:iCs/>
          <w:color w:val="000000"/>
          <w:kern w:val="36"/>
          <w:szCs w:val="21"/>
        </w:rPr>
        <w:t>3</w:t>
      </w:r>
      <w:r>
        <w:rPr>
          <w:rFonts w:ascii="宋体" w:hAnsi="宋体" w:cs="宋体" w:hint="eastAsia"/>
          <w:bCs/>
          <w:iCs/>
          <w:color w:val="000000"/>
          <w:kern w:val="36"/>
          <w:szCs w:val="21"/>
        </w:rPr>
        <w:t>年</w:t>
      </w:r>
      <w:r>
        <w:rPr>
          <w:rFonts w:ascii="宋体" w:hAnsi="宋体" w:cs="宋体" w:hint="eastAsia"/>
          <w:bCs/>
          <w:iCs/>
          <w:color w:val="000000"/>
          <w:kern w:val="36"/>
          <w:szCs w:val="21"/>
        </w:rPr>
        <w:t>1</w:t>
      </w:r>
      <w:r>
        <w:rPr>
          <w:rFonts w:ascii="宋体" w:hAnsi="宋体" w:cs="宋体" w:hint="eastAsia"/>
          <w:bCs/>
          <w:iCs/>
          <w:color w:val="000000"/>
          <w:kern w:val="36"/>
          <w:szCs w:val="21"/>
        </w:rPr>
        <w:t>月起至</w:t>
      </w:r>
      <w:r>
        <w:rPr>
          <w:rFonts w:ascii="宋体" w:hAnsi="宋体" w:cs="宋体" w:hint="eastAsia"/>
          <w:bCs/>
          <w:iCs/>
          <w:color w:val="000000"/>
          <w:kern w:val="36"/>
          <w:szCs w:val="21"/>
        </w:rPr>
        <w:t>2</w:t>
      </w:r>
      <w:r>
        <w:rPr>
          <w:rFonts w:ascii="宋体" w:hAnsi="宋体" w:cs="宋体"/>
          <w:bCs/>
          <w:iCs/>
          <w:color w:val="000000"/>
          <w:kern w:val="36"/>
          <w:szCs w:val="21"/>
        </w:rPr>
        <w:t>02</w:t>
      </w:r>
      <w:r>
        <w:rPr>
          <w:rFonts w:ascii="宋体" w:hAnsi="宋体" w:cs="宋体" w:hint="eastAsia"/>
          <w:bCs/>
          <w:iCs/>
          <w:color w:val="000000"/>
          <w:kern w:val="36"/>
          <w:szCs w:val="21"/>
        </w:rPr>
        <w:t>5</w:t>
      </w:r>
      <w:r>
        <w:rPr>
          <w:rFonts w:ascii="宋体" w:hAnsi="宋体" w:cs="宋体" w:hint="eastAsia"/>
          <w:bCs/>
          <w:iCs/>
          <w:color w:val="000000"/>
          <w:kern w:val="36"/>
          <w:szCs w:val="21"/>
        </w:rPr>
        <w:t>年</w:t>
      </w:r>
      <w:r>
        <w:rPr>
          <w:rFonts w:ascii="宋体" w:hAnsi="宋体" w:cs="宋体" w:hint="eastAsia"/>
          <w:bCs/>
          <w:iCs/>
          <w:color w:val="000000"/>
          <w:kern w:val="36"/>
          <w:szCs w:val="21"/>
        </w:rPr>
        <w:t>1</w:t>
      </w:r>
      <w:r>
        <w:rPr>
          <w:rFonts w:ascii="宋体" w:hAnsi="宋体" w:cs="宋体"/>
          <w:bCs/>
          <w:iCs/>
          <w:color w:val="000000"/>
          <w:kern w:val="36"/>
          <w:szCs w:val="21"/>
        </w:rPr>
        <w:t>2</w:t>
      </w:r>
      <w:r>
        <w:rPr>
          <w:rFonts w:ascii="宋体" w:hAnsi="宋体" w:cs="宋体" w:hint="eastAsia"/>
          <w:bCs/>
          <w:iCs/>
          <w:color w:val="000000"/>
          <w:kern w:val="36"/>
          <w:szCs w:val="21"/>
        </w:rPr>
        <w:t>月</w:t>
      </w:r>
      <w:r>
        <w:rPr>
          <w:rFonts w:ascii="Times New Roman" w:hAnsi="Times New Roman" w:cs="Arial" w:hint="eastAsia"/>
          <w:bCs/>
          <w:iCs/>
          <w:color w:val="000000"/>
          <w:kern w:val="36"/>
          <w:szCs w:val="21"/>
        </w:rPr>
        <w:t>。本项目物业服务采购采用一次招标三年沿用、合同一年一签的方式实施</w:t>
      </w:r>
      <w:r>
        <w:rPr>
          <w:rFonts w:cs="Arial" w:hint="eastAsia"/>
          <w:bCs/>
          <w:iCs/>
          <w:color w:val="000000"/>
          <w:kern w:val="36"/>
          <w:szCs w:val="21"/>
        </w:rPr>
        <w:t>，本合同</w:t>
      </w:r>
      <w:r>
        <w:rPr>
          <w:rFonts w:cs="Arial" w:hint="eastAsia"/>
          <w:bCs/>
          <w:iCs/>
          <w:color w:val="000000"/>
          <w:kern w:val="36"/>
          <w:szCs w:val="21"/>
        </w:rPr>
        <w:t>为第二年合同，服务期</w:t>
      </w:r>
      <w:r>
        <w:rPr>
          <w:rFonts w:ascii="宋体" w:hAnsi="宋体" w:cs="Arial" w:hint="eastAsia"/>
          <w:bCs/>
          <w:iCs/>
          <w:color w:val="000000"/>
          <w:kern w:val="36"/>
          <w:szCs w:val="21"/>
        </w:rPr>
        <w:t>自</w:t>
      </w:r>
      <w:r>
        <w:rPr>
          <w:rFonts w:ascii="宋体" w:hAnsi="宋体" w:cs="Arial" w:hint="eastAsia"/>
          <w:bCs/>
          <w:iCs/>
          <w:color w:val="000000"/>
          <w:kern w:val="36"/>
          <w:szCs w:val="21"/>
        </w:rPr>
        <w:t>2024</w:t>
      </w:r>
      <w:r>
        <w:rPr>
          <w:rFonts w:ascii="宋体" w:hAnsi="宋体" w:cs="Arial" w:hint="eastAsia"/>
          <w:bCs/>
          <w:iCs/>
          <w:color w:val="000000"/>
          <w:kern w:val="36"/>
          <w:szCs w:val="21"/>
        </w:rPr>
        <w:t>年</w:t>
      </w:r>
      <w:r>
        <w:rPr>
          <w:rFonts w:ascii="宋体" w:hAnsi="宋体" w:cs="Arial" w:hint="eastAsia"/>
          <w:bCs/>
          <w:iCs/>
          <w:color w:val="000000"/>
          <w:kern w:val="36"/>
          <w:szCs w:val="21"/>
        </w:rPr>
        <w:t>1</w:t>
      </w:r>
      <w:r>
        <w:rPr>
          <w:rFonts w:ascii="宋体" w:hAnsi="宋体" w:cs="Arial" w:hint="eastAsia"/>
          <w:bCs/>
          <w:iCs/>
          <w:color w:val="000000"/>
          <w:kern w:val="36"/>
          <w:szCs w:val="21"/>
        </w:rPr>
        <w:t>月</w:t>
      </w:r>
      <w:r>
        <w:rPr>
          <w:rFonts w:ascii="宋体" w:hAnsi="宋体" w:cs="Arial" w:hint="eastAsia"/>
          <w:bCs/>
          <w:iCs/>
          <w:color w:val="000000"/>
          <w:kern w:val="36"/>
          <w:szCs w:val="21"/>
        </w:rPr>
        <w:t>1</w:t>
      </w:r>
      <w:r>
        <w:rPr>
          <w:rFonts w:ascii="宋体" w:hAnsi="宋体" w:cs="Arial" w:hint="eastAsia"/>
          <w:bCs/>
          <w:iCs/>
          <w:color w:val="000000"/>
          <w:kern w:val="36"/>
          <w:szCs w:val="21"/>
        </w:rPr>
        <w:t>日起至</w:t>
      </w:r>
      <w:r>
        <w:rPr>
          <w:rFonts w:ascii="宋体" w:hAnsi="宋体" w:cs="Arial" w:hint="eastAsia"/>
          <w:bCs/>
          <w:iCs/>
          <w:color w:val="000000"/>
          <w:kern w:val="36"/>
          <w:szCs w:val="21"/>
        </w:rPr>
        <w:t>2024</w:t>
      </w:r>
      <w:r>
        <w:rPr>
          <w:rFonts w:ascii="宋体" w:hAnsi="宋体" w:cs="Arial" w:hint="eastAsia"/>
          <w:bCs/>
          <w:iCs/>
          <w:color w:val="000000"/>
          <w:kern w:val="36"/>
          <w:szCs w:val="21"/>
        </w:rPr>
        <w:t>年</w:t>
      </w:r>
      <w:r>
        <w:rPr>
          <w:rFonts w:ascii="宋体" w:hAnsi="宋体" w:cs="Arial" w:hint="eastAsia"/>
          <w:bCs/>
          <w:iCs/>
          <w:color w:val="000000"/>
          <w:kern w:val="36"/>
          <w:szCs w:val="21"/>
        </w:rPr>
        <w:t xml:space="preserve">12 </w:t>
      </w:r>
      <w:r>
        <w:rPr>
          <w:rFonts w:ascii="宋体" w:hAnsi="宋体" w:cs="Arial" w:hint="eastAsia"/>
          <w:bCs/>
          <w:iCs/>
          <w:color w:val="000000"/>
          <w:kern w:val="36"/>
          <w:szCs w:val="21"/>
        </w:rPr>
        <w:t>月</w:t>
      </w:r>
      <w:r>
        <w:rPr>
          <w:rFonts w:ascii="宋体" w:hAnsi="宋体" w:cs="Arial" w:hint="eastAsia"/>
          <w:bCs/>
          <w:iCs/>
          <w:color w:val="000000"/>
          <w:kern w:val="36"/>
          <w:szCs w:val="21"/>
        </w:rPr>
        <w:t xml:space="preserve">31 </w:t>
      </w:r>
      <w:r>
        <w:rPr>
          <w:rFonts w:ascii="宋体" w:hAnsi="宋体" w:cs="Arial" w:hint="eastAsia"/>
          <w:bCs/>
          <w:iCs/>
          <w:color w:val="000000"/>
          <w:kern w:val="36"/>
          <w:szCs w:val="21"/>
        </w:rPr>
        <w:t>日止。</w:t>
      </w:r>
    </w:p>
    <w:p w:rsidR="000C51AD" w:rsidRDefault="00F807C2">
      <w:pPr>
        <w:widowControl/>
        <w:spacing w:line="360" w:lineRule="auto"/>
        <w:ind w:firstLineChars="200" w:firstLine="420"/>
        <w:jc w:val="left"/>
        <w:rPr>
          <w:rFonts w:ascii="宋体" w:hAnsi="宋体" w:cs="宋体"/>
          <w:color w:val="000000"/>
          <w:kern w:val="0"/>
          <w:szCs w:val="21"/>
          <w:u w:val="single"/>
        </w:rPr>
      </w:pPr>
      <w:r>
        <w:rPr>
          <w:rFonts w:ascii="宋体" w:hAnsi="Times New Roman" w:cs="Arial" w:hint="eastAsia"/>
          <w:bCs/>
          <w:iCs/>
          <w:color w:val="000000"/>
          <w:kern w:val="36"/>
          <w:szCs w:val="21"/>
        </w:rPr>
        <w:t>4</w:t>
      </w:r>
      <w:r>
        <w:rPr>
          <w:rFonts w:ascii="宋体" w:hAnsi="Times New Roman" w:cs="Arial" w:hint="eastAsia"/>
          <w:bCs/>
          <w:iCs/>
          <w:color w:val="000000"/>
          <w:kern w:val="36"/>
          <w:szCs w:val="21"/>
        </w:rPr>
        <w:t>、服务地点：</w:t>
      </w:r>
      <w:r>
        <w:rPr>
          <w:rFonts w:ascii="宋体" w:cs="Arial" w:hint="eastAsia"/>
          <w:bCs/>
          <w:iCs/>
          <w:color w:val="000000"/>
          <w:kern w:val="36"/>
          <w:szCs w:val="21"/>
        </w:rPr>
        <w:t>斜土路</w:t>
      </w:r>
      <w:r>
        <w:rPr>
          <w:rFonts w:ascii="宋体" w:cs="Arial" w:hint="eastAsia"/>
          <w:bCs/>
          <w:iCs/>
          <w:color w:val="000000"/>
          <w:kern w:val="36"/>
          <w:szCs w:val="21"/>
        </w:rPr>
        <w:t>313</w:t>
      </w:r>
      <w:r>
        <w:rPr>
          <w:rFonts w:ascii="宋体" w:cs="Arial" w:hint="eastAsia"/>
          <w:bCs/>
          <w:iCs/>
          <w:color w:val="000000"/>
          <w:kern w:val="36"/>
          <w:szCs w:val="21"/>
        </w:rPr>
        <w:t>号、斜土东路</w:t>
      </w:r>
      <w:r>
        <w:rPr>
          <w:rFonts w:ascii="宋体" w:cs="Arial" w:hint="eastAsia"/>
          <w:bCs/>
          <w:iCs/>
          <w:color w:val="000000"/>
          <w:kern w:val="36"/>
          <w:szCs w:val="21"/>
        </w:rPr>
        <w:t>336</w:t>
      </w:r>
      <w:r>
        <w:rPr>
          <w:rFonts w:ascii="宋体" w:cs="Arial" w:hint="eastAsia"/>
          <w:bCs/>
          <w:iCs/>
          <w:color w:val="000000"/>
          <w:kern w:val="36"/>
          <w:szCs w:val="21"/>
        </w:rPr>
        <w:t>号、斜土路</w:t>
      </w:r>
      <w:r>
        <w:rPr>
          <w:rFonts w:ascii="宋体" w:cs="Arial" w:hint="eastAsia"/>
          <w:bCs/>
          <w:iCs/>
          <w:color w:val="000000"/>
          <w:kern w:val="36"/>
          <w:szCs w:val="21"/>
        </w:rPr>
        <w:t>265</w:t>
      </w:r>
      <w:r>
        <w:rPr>
          <w:rFonts w:ascii="宋体" w:cs="Arial" w:hint="eastAsia"/>
          <w:bCs/>
          <w:iCs/>
          <w:color w:val="000000"/>
          <w:kern w:val="36"/>
          <w:szCs w:val="21"/>
        </w:rPr>
        <w:t>弄</w:t>
      </w:r>
      <w:r>
        <w:rPr>
          <w:rFonts w:ascii="宋体" w:cs="Arial" w:hint="eastAsia"/>
          <w:bCs/>
          <w:iCs/>
          <w:color w:val="000000"/>
          <w:kern w:val="36"/>
          <w:szCs w:val="21"/>
        </w:rPr>
        <w:t>27</w:t>
      </w:r>
      <w:r>
        <w:rPr>
          <w:rFonts w:ascii="宋体" w:cs="Arial" w:hint="eastAsia"/>
          <w:bCs/>
          <w:iCs/>
          <w:color w:val="000000"/>
          <w:kern w:val="36"/>
          <w:szCs w:val="21"/>
        </w:rPr>
        <w:t>号和新桥路</w:t>
      </w:r>
      <w:r>
        <w:rPr>
          <w:rFonts w:ascii="宋体" w:cs="Arial" w:hint="eastAsia"/>
          <w:bCs/>
          <w:iCs/>
          <w:color w:val="000000"/>
          <w:kern w:val="36"/>
          <w:szCs w:val="21"/>
        </w:rPr>
        <w:t>68</w:t>
      </w:r>
      <w:r>
        <w:rPr>
          <w:rFonts w:ascii="宋体" w:cs="Arial" w:hint="eastAsia"/>
          <w:bCs/>
          <w:iCs/>
          <w:color w:val="000000"/>
          <w:kern w:val="36"/>
          <w:szCs w:val="21"/>
        </w:rPr>
        <w:t>号。</w:t>
      </w:r>
    </w:p>
    <w:p w:rsidR="000C51AD" w:rsidRDefault="00F807C2">
      <w:pPr>
        <w:widowControl/>
        <w:spacing w:line="360" w:lineRule="auto"/>
        <w:ind w:firstLine="420"/>
        <w:jc w:val="left"/>
        <w:rPr>
          <w:rFonts w:ascii="宋体" w:hAnsi="宋体" w:cs="宋体"/>
          <w:color w:val="000000"/>
          <w:kern w:val="0"/>
          <w:szCs w:val="21"/>
        </w:rPr>
      </w:pPr>
      <w:r>
        <w:rPr>
          <w:rFonts w:ascii="宋体" w:hAnsi="Times New Roman" w:cs="Arial" w:hint="eastAsia"/>
          <w:bCs/>
          <w:iCs/>
          <w:color w:val="000000"/>
          <w:kern w:val="36"/>
          <w:szCs w:val="21"/>
        </w:rPr>
        <w:lastRenderedPageBreak/>
        <w:t>5</w:t>
      </w:r>
      <w:r>
        <w:rPr>
          <w:rFonts w:ascii="宋体" w:hAnsi="Times New Roman" w:cs="Arial" w:hint="eastAsia"/>
          <w:bCs/>
          <w:iCs/>
          <w:color w:val="000000"/>
          <w:kern w:val="36"/>
          <w:szCs w:val="21"/>
        </w:rPr>
        <w:t>、付款方式：</w:t>
      </w:r>
      <w:r>
        <w:rPr>
          <w:rFonts w:ascii="宋体" w:hAnsi="宋体" w:cs="宋体" w:hint="eastAsia"/>
          <w:color w:val="000000"/>
          <w:szCs w:val="21"/>
        </w:rPr>
        <w:t>按月度支付。甲方收到发票，并对乙方月度考核合格后支付费用。</w:t>
      </w:r>
      <w:r>
        <w:rPr>
          <w:rFonts w:ascii="宋体" w:hAnsi="宋体" w:cs="宋体" w:hint="eastAsia"/>
          <w:color w:val="000000"/>
          <w:szCs w:val="21"/>
        </w:rPr>
        <w:t>如遇特殊情况，双方友好协商。</w:t>
      </w:r>
    </w:p>
    <w:p w:rsidR="000C51AD" w:rsidRDefault="00F807C2">
      <w:pPr>
        <w:widowControl/>
        <w:spacing w:line="360" w:lineRule="auto"/>
        <w:ind w:firstLineChars="200" w:firstLine="420"/>
        <w:jc w:val="left"/>
        <w:rPr>
          <w:rFonts w:ascii="宋体" w:hAnsi="Times New Roman" w:cs="Arial"/>
          <w:bCs/>
          <w:iCs/>
          <w:color w:val="000000"/>
          <w:kern w:val="36"/>
          <w:szCs w:val="21"/>
        </w:rPr>
      </w:pPr>
      <w:r>
        <w:rPr>
          <w:rFonts w:ascii="宋体" w:hAnsi="Times New Roman" w:cs="Arial" w:hint="eastAsia"/>
          <w:bCs/>
          <w:iCs/>
          <w:color w:val="000000"/>
          <w:kern w:val="36"/>
          <w:szCs w:val="21"/>
        </w:rPr>
        <w:t>6</w:t>
      </w:r>
      <w:r>
        <w:rPr>
          <w:rFonts w:ascii="宋体" w:hAnsi="Times New Roman" w:cs="Arial" w:hint="eastAsia"/>
          <w:bCs/>
          <w:iCs/>
          <w:color w:val="000000"/>
          <w:kern w:val="36"/>
          <w:szCs w:val="21"/>
        </w:rPr>
        <w:t>、履约保证金：无。</w:t>
      </w:r>
    </w:p>
    <w:p w:rsidR="000C51AD" w:rsidRDefault="000C51AD">
      <w:pPr>
        <w:widowControl/>
        <w:spacing w:line="360" w:lineRule="auto"/>
        <w:ind w:firstLineChars="200" w:firstLine="420"/>
        <w:jc w:val="left"/>
        <w:rPr>
          <w:rFonts w:ascii="宋体" w:hAnsi="宋体" w:cs="宋体"/>
          <w:color w:val="000000"/>
          <w:kern w:val="0"/>
          <w:szCs w:val="21"/>
        </w:rPr>
      </w:pPr>
    </w:p>
    <w:p w:rsidR="000C51AD" w:rsidRDefault="00F807C2">
      <w:pPr>
        <w:widowControl/>
        <w:spacing w:line="360" w:lineRule="auto"/>
        <w:ind w:firstLineChars="200" w:firstLine="422"/>
        <w:jc w:val="left"/>
        <w:rPr>
          <w:rFonts w:ascii="宋体" w:hAnsi="宋体" w:cs="Arial"/>
          <w:b/>
          <w:bCs/>
          <w:iCs/>
          <w:color w:val="000000"/>
          <w:kern w:val="36"/>
          <w:szCs w:val="21"/>
        </w:rPr>
      </w:pPr>
      <w:r>
        <w:rPr>
          <w:rFonts w:ascii="宋体" w:hAnsi="宋体" w:cs="宋体" w:hint="eastAsia"/>
          <w:b/>
          <w:bCs/>
          <w:color w:val="000000"/>
          <w:kern w:val="0"/>
          <w:szCs w:val="21"/>
        </w:rPr>
        <w:t>二、</w:t>
      </w:r>
      <w:r>
        <w:rPr>
          <w:rFonts w:ascii="宋体" w:hAnsi="宋体" w:cs="宋体" w:hint="eastAsia"/>
          <w:b/>
          <w:bCs/>
          <w:color w:val="000000"/>
          <w:szCs w:val="21"/>
        </w:rPr>
        <w:t>合同文件的组成</w:t>
      </w:r>
      <w:r>
        <w:rPr>
          <w:rFonts w:ascii="宋体" w:hAnsi="宋体" w:cs="Arial" w:hint="eastAsia"/>
          <w:b/>
          <w:bCs/>
          <w:iCs/>
          <w:color w:val="000000"/>
          <w:kern w:val="36"/>
          <w:szCs w:val="21"/>
        </w:rPr>
        <w:t>和解释顺序如下：</w:t>
      </w:r>
    </w:p>
    <w:p w:rsidR="000C51AD" w:rsidRDefault="00F807C2" w:rsidP="003B05A5">
      <w:pPr>
        <w:widowControl/>
        <w:spacing w:line="360" w:lineRule="auto"/>
        <w:ind w:firstLineChars="249" w:firstLine="523"/>
        <w:jc w:val="left"/>
        <w:rPr>
          <w:rFonts w:ascii="宋体" w:hAnsi="宋体" w:cs="宋体"/>
          <w:color w:val="000000"/>
          <w:kern w:val="0"/>
          <w:szCs w:val="21"/>
        </w:rPr>
      </w:pPr>
      <w:r>
        <w:rPr>
          <w:rFonts w:ascii="宋体" w:hAnsi="宋体" w:cs="Arial" w:hint="eastAsia"/>
          <w:iCs/>
          <w:color w:val="000000"/>
          <w:kern w:val="36"/>
          <w:szCs w:val="21"/>
        </w:rPr>
        <w:t>1</w:t>
      </w:r>
      <w:r>
        <w:rPr>
          <w:rFonts w:ascii="宋体" w:hAnsi="宋体" w:cs="Arial" w:hint="eastAsia"/>
          <w:iCs/>
          <w:color w:val="000000"/>
          <w:kern w:val="36"/>
          <w:szCs w:val="21"/>
        </w:rPr>
        <w:t>、本合同执行中双方共同签署的补充与修正文件及双方确认的明确双方权利、义务的会谈纪要；</w:t>
      </w:r>
    </w:p>
    <w:p w:rsidR="000C51AD" w:rsidRDefault="00F807C2" w:rsidP="003B05A5">
      <w:pPr>
        <w:widowControl/>
        <w:spacing w:line="360" w:lineRule="auto"/>
        <w:ind w:firstLineChars="225" w:firstLine="473"/>
        <w:jc w:val="left"/>
        <w:rPr>
          <w:rFonts w:ascii="宋体" w:hAnsi="宋体" w:cs="宋体"/>
          <w:color w:val="000000"/>
          <w:kern w:val="0"/>
          <w:szCs w:val="21"/>
        </w:rPr>
      </w:pPr>
      <w:r>
        <w:rPr>
          <w:rFonts w:ascii="宋体" w:hAnsi="宋体" w:cs="Arial"/>
          <w:bCs/>
          <w:iCs/>
          <w:color w:val="000000"/>
          <w:kern w:val="36"/>
          <w:szCs w:val="21"/>
        </w:rPr>
        <w:t>2</w:t>
      </w:r>
      <w:r>
        <w:rPr>
          <w:rFonts w:ascii="宋体" w:hAnsi="宋体" w:cs="Arial" w:hint="eastAsia"/>
          <w:bCs/>
          <w:iCs/>
          <w:color w:val="000000"/>
          <w:kern w:val="36"/>
          <w:szCs w:val="21"/>
        </w:rPr>
        <w:t>、本合同书；</w:t>
      </w:r>
    </w:p>
    <w:p w:rsidR="000C51AD" w:rsidRDefault="00F807C2" w:rsidP="003B05A5">
      <w:pPr>
        <w:widowControl/>
        <w:spacing w:line="360" w:lineRule="auto"/>
        <w:ind w:firstLineChars="225" w:firstLine="473"/>
        <w:jc w:val="left"/>
        <w:rPr>
          <w:rFonts w:ascii="宋体" w:hAnsi="宋体" w:cs="宋体"/>
          <w:color w:val="000000"/>
          <w:kern w:val="0"/>
          <w:szCs w:val="21"/>
        </w:rPr>
      </w:pPr>
      <w:r>
        <w:rPr>
          <w:rFonts w:ascii="宋体" w:hAnsi="宋体" w:cs="Arial"/>
          <w:bCs/>
          <w:iCs/>
          <w:color w:val="000000"/>
          <w:kern w:val="36"/>
          <w:szCs w:val="21"/>
        </w:rPr>
        <w:t>3</w:t>
      </w:r>
      <w:r>
        <w:rPr>
          <w:rFonts w:ascii="宋体" w:hAnsi="宋体" w:cs="Arial" w:hint="eastAsia"/>
          <w:bCs/>
          <w:iCs/>
          <w:color w:val="000000"/>
          <w:kern w:val="36"/>
          <w:szCs w:val="21"/>
        </w:rPr>
        <w:t>、本项目中标或成交通知书；</w:t>
      </w:r>
    </w:p>
    <w:p w:rsidR="000C51AD" w:rsidRDefault="00F807C2" w:rsidP="003B05A5">
      <w:pPr>
        <w:widowControl/>
        <w:spacing w:line="360" w:lineRule="auto"/>
        <w:ind w:firstLineChars="225" w:firstLine="473"/>
        <w:jc w:val="left"/>
        <w:rPr>
          <w:rFonts w:ascii="宋体" w:hAnsi="宋体" w:cs="宋体"/>
          <w:color w:val="000000"/>
          <w:kern w:val="0"/>
          <w:szCs w:val="21"/>
        </w:rPr>
      </w:pPr>
      <w:r>
        <w:rPr>
          <w:rFonts w:ascii="宋体" w:hAnsi="宋体" w:cs="Arial"/>
          <w:bCs/>
          <w:iCs/>
          <w:color w:val="000000"/>
          <w:kern w:val="36"/>
          <w:szCs w:val="21"/>
        </w:rPr>
        <w:t>4</w:t>
      </w:r>
      <w:r>
        <w:rPr>
          <w:rFonts w:ascii="宋体" w:hAnsi="宋体" w:cs="Arial" w:hint="eastAsia"/>
          <w:bCs/>
          <w:iCs/>
          <w:color w:val="000000"/>
          <w:kern w:val="36"/>
          <w:szCs w:val="21"/>
        </w:rPr>
        <w:t>、乙方的本项目投标文件或响应文件；</w:t>
      </w:r>
    </w:p>
    <w:p w:rsidR="000C51AD" w:rsidRDefault="00F807C2" w:rsidP="003B05A5">
      <w:pPr>
        <w:widowControl/>
        <w:spacing w:line="360" w:lineRule="auto"/>
        <w:ind w:firstLineChars="225" w:firstLine="473"/>
        <w:jc w:val="left"/>
        <w:rPr>
          <w:rFonts w:ascii="宋体" w:hAnsi="宋体" w:cs="Arial"/>
          <w:bCs/>
          <w:iCs/>
          <w:color w:val="000000"/>
          <w:kern w:val="36"/>
          <w:szCs w:val="21"/>
        </w:rPr>
      </w:pPr>
      <w:r>
        <w:rPr>
          <w:rFonts w:ascii="宋体" w:hAnsi="宋体" w:cs="Arial"/>
          <w:bCs/>
          <w:iCs/>
          <w:color w:val="000000"/>
          <w:kern w:val="36"/>
          <w:szCs w:val="21"/>
        </w:rPr>
        <w:t>5</w:t>
      </w:r>
      <w:r>
        <w:rPr>
          <w:rFonts w:ascii="宋体" w:hAnsi="宋体" w:cs="Arial" w:hint="eastAsia"/>
          <w:bCs/>
          <w:iCs/>
          <w:color w:val="000000"/>
          <w:kern w:val="36"/>
          <w:szCs w:val="21"/>
        </w:rPr>
        <w:t>、本项目招标文件或采购文件中的合同条款；</w:t>
      </w:r>
    </w:p>
    <w:p w:rsidR="000C51AD" w:rsidRDefault="00F807C2" w:rsidP="003B05A5">
      <w:pPr>
        <w:widowControl/>
        <w:spacing w:line="360" w:lineRule="auto"/>
        <w:ind w:firstLineChars="225" w:firstLine="473"/>
        <w:jc w:val="left"/>
        <w:rPr>
          <w:rFonts w:ascii="宋体" w:hAnsi="宋体" w:cs="宋体"/>
          <w:color w:val="000000"/>
          <w:kern w:val="0"/>
          <w:szCs w:val="21"/>
        </w:rPr>
      </w:pPr>
      <w:r>
        <w:rPr>
          <w:rFonts w:ascii="宋体" w:hAnsi="宋体" w:cs="Arial"/>
          <w:bCs/>
          <w:iCs/>
          <w:color w:val="000000"/>
          <w:kern w:val="36"/>
          <w:szCs w:val="21"/>
        </w:rPr>
        <w:t>6</w:t>
      </w:r>
      <w:r>
        <w:rPr>
          <w:rFonts w:ascii="宋体" w:hAnsi="宋体" w:cs="Arial" w:hint="eastAsia"/>
          <w:bCs/>
          <w:iCs/>
          <w:color w:val="000000"/>
          <w:kern w:val="36"/>
          <w:szCs w:val="21"/>
        </w:rPr>
        <w:t>、本项目招标文件或采购文件中的采购需求；</w:t>
      </w:r>
    </w:p>
    <w:p w:rsidR="000C51AD" w:rsidRDefault="00F807C2" w:rsidP="003B05A5">
      <w:pPr>
        <w:widowControl/>
        <w:spacing w:line="360" w:lineRule="auto"/>
        <w:ind w:firstLineChars="225" w:firstLine="473"/>
        <w:jc w:val="left"/>
        <w:rPr>
          <w:rFonts w:ascii="宋体" w:hAnsi="宋体" w:cs="宋体"/>
          <w:color w:val="000000"/>
          <w:kern w:val="0"/>
          <w:szCs w:val="21"/>
        </w:rPr>
      </w:pPr>
      <w:r>
        <w:rPr>
          <w:rFonts w:ascii="宋体" w:hAnsi="宋体" w:cs="Arial"/>
          <w:bCs/>
          <w:iCs/>
          <w:color w:val="000000"/>
          <w:kern w:val="36"/>
          <w:szCs w:val="21"/>
        </w:rPr>
        <w:t>7</w:t>
      </w:r>
      <w:r>
        <w:rPr>
          <w:rFonts w:ascii="宋体" w:hAnsi="宋体" w:cs="Arial" w:hint="eastAsia"/>
          <w:bCs/>
          <w:iCs/>
          <w:color w:val="000000"/>
          <w:kern w:val="36"/>
          <w:szCs w:val="21"/>
        </w:rPr>
        <w:t>、其他合同文件（需列明）。</w:t>
      </w:r>
    </w:p>
    <w:p w:rsidR="000C51AD" w:rsidRDefault="00F807C2" w:rsidP="003B05A5">
      <w:pPr>
        <w:tabs>
          <w:tab w:val="left" w:pos="0"/>
        </w:tabs>
        <w:spacing w:line="360" w:lineRule="auto"/>
        <w:ind w:firstLineChars="196" w:firstLine="412"/>
        <w:rPr>
          <w:rFonts w:ascii="宋体" w:hAnsi="宋体" w:cs="Arial"/>
          <w:bCs/>
          <w:iCs/>
          <w:color w:val="000000"/>
          <w:kern w:val="36"/>
          <w:szCs w:val="21"/>
        </w:rPr>
      </w:pPr>
      <w:r>
        <w:rPr>
          <w:rFonts w:ascii="宋体" w:hAnsi="宋体" w:cs="Arial" w:hint="eastAsia"/>
          <w:bCs/>
          <w:iCs/>
          <w:color w:val="000000"/>
          <w:kern w:val="36"/>
          <w:szCs w:val="21"/>
        </w:rPr>
        <w:t>上述文件互相补充和解释，如有不明确或不一致之处，按照上述文件次序在先者为准。同一层次合同文件有矛盾的，以时间较后的为准。</w:t>
      </w:r>
    </w:p>
    <w:p w:rsidR="000C51AD" w:rsidRDefault="000C51AD" w:rsidP="003B05A5">
      <w:pPr>
        <w:widowControl/>
        <w:spacing w:line="360" w:lineRule="auto"/>
        <w:ind w:firstLineChars="225" w:firstLine="473"/>
        <w:jc w:val="left"/>
        <w:rPr>
          <w:rFonts w:ascii="宋体" w:hAnsi="宋体" w:cs="宋体"/>
          <w:color w:val="000000"/>
          <w:kern w:val="0"/>
          <w:szCs w:val="21"/>
        </w:rPr>
      </w:pPr>
    </w:p>
    <w:p w:rsidR="000C51AD" w:rsidRDefault="00F807C2">
      <w:pPr>
        <w:tabs>
          <w:tab w:val="left" w:pos="0"/>
        </w:tabs>
        <w:spacing w:line="360" w:lineRule="auto"/>
        <w:ind w:firstLineChars="196" w:firstLine="413"/>
        <w:rPr>
          <w:rFonts w:ascii="宋体" w:hAnsi="宋体" w:cs="宋体"/>
          <w:color w:val="000000"/>
          <w:szCs w:val="21"/>
        </w:rPr>
      </w:pPr>
      <w:r>
        <w:rPr>
          <w:rFonts w:ascii="宋体" w:hAnsi="宋体" w:cs="宋体" w:hint="eastAsia"/>
          <w:b/>
          <w:color w:val="000000"/>
          <w:szCs w:val="21"/>
        </w:rPr>
        <w:t>三、合同条款：</w:t>
      </w:r>
    </w:p>
    <w:p w:rsidR="000C51AD" w:rsidRDefault="00F807C2">
      <w:pPr>
        <w:spacing w:line="360" w:lineRule="auto"/>
        <w:rPr>
          <w:rFonts w:ascii="宋体" w:hAnsi="宋体" w:cs="宋体"/>
          <w:b/>
          <w:bCs/>
          <w:color w:val="000000"/>
          <w:kern w:val="0"/>
          <w:szCs w:val="21"/>
        </w:rPr>
      </w:pPr>
      <w:r>
        <w:rPr>
          <w:rFonts w:ascii="宋体" w:hAnsi="宋体" w:cs="宋体" w:hint="eastAsia"/>
          <w:b/>
          <w:bCs/>
          <w:color w:val="000000"/>
          <w:kern w:val="0"/>
          <w:szCs w:val="21"/>
        </w:rPr>
        <w:t>第一条</w:t>
      </w:r>
      <w:r>
        <w:rPr>
          <w:rFonts w:ascii="宋体" w:hAnsi="宋体" w:cs="宋体" w:hint="eastAsia"/>
          <w:b/>
          <w:bCs/>
          <w:color w:val="000000"/>
          <w:kern w:val="0"/>
          <w:szCs w:val="21"/>
        </w:rPr>
        <w:t xml:space="preserve">  </w:t>
      </w:r>
      <w:r>
        <w:rPr>
          <w:rFonts w:ascii="宋体" w:hAnsi="宋体" w:cs="宋体" w:hint="eastAsia"/>
          <w:b/>
          <w:bCs/>
          <w:color w:val="000000"/>
          <w:kern w:val="0"/>
          <w:szCs w:val="21"/>
        </w:rPr>
        <w:t>一般规定</w:t>
      </w:r>
    </w:p>
    <w:p w:rsidR="000C51AD" w:rsidRDefault="00F807C2" w:rsidP="003B05A5">
      <w:pPr>
        <w:tabs>
          <w:tab w:val="left" w:pos="0"/>
        </w:tabs>
        <w:spacing w:line="360" w:lineRule="auto"/>
        <w:ind w:firstLineChars="196" w:firstLine="412"/>
        <w:rPr>
          <w:rFonts w:ascii="宋体" w:hAnsi="宋体" w:cs="宋体"/>
          <w:color w:val="000000"/>
          <w:szCs w:val="21"/>
        </w:rPr>
      </w:pPr>
      <w:r>
        <w:rPr>
          <w:rFonts w:ascii="宋体" w:hAnsi="宋体" w:cs="宋体" w:hint="eastAsia"/>
          <w:color w:val="000000"/>
          <w:szCs w:val="21"/>
        </w:rPr>
        <w:t>（一）遵守法律</w:t>
      </w:r>
    </w:p>
    <w:p w:rsidR="000C51AD" w:rsidRDefault="00F807C2" w:rsidP="003B05A5">
      <w:pPr>
        <w:tabs>
          <w:tab w:val="left" w:pos="0"/>
        </w:tabs>
        <w:spacing w:line="360" w:lineRule="auto"/>
        <w:ind w:firstLineChars="196" w:firstLine="412"/>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甲乙双方在履行合同期间需遵守国家和本市有关法律法规和行业规范标准要求，对法律法规文件规定的物业管理服务单位需要获得的许可证、执照、证件、批件等，乙方需依法取得，并且在合同期间保证前述许可、证照的有效性，及相应的资质等级不降低。</w:t>
      </w:r>
    </w:p>
    <w:p w:rsidR="000C51AD" w:rsidRDefault="00F807C2" w:rsidP="003B05A5">
      <w:pPr>
        <w:tabs>
          <w:tab w:val="left" w:pos="0"/>
        </w:tabs>
        <w:spacing w:line="360" w:lineRule="auto"/>
        <w:ind w:firstLineChars="196" w:firstLine="412"/>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、乙方应按时向所雇用人员发放工资，并按照规定办理和缴纳有关保险，依法缴纳相应税费。</w:t>
      </w:r>
    </w:p>
    <w:p w:rsidR="000C51AD" w:rsidRDefault="00F807C2" w:rsidP="003B05A5">
      <w:pPr>
        <w:tabs>
          <w:tab w:val="left" w:pos="0"/>
        </w:tabs>
        <w:spacing w:line="360" w:lineRule="auto"/>
        <w:ind w:firstLineChars="196" w:firstLine="412"/>
        <w:rPr>
          <w:rFonts w:ascii="宋体" w:hAnsi="宋体" w:cs="宋体"/>
          <w:color w:val="000000"/>
          <w:szCs w:val="21"/>
        </w:rPr>
      </w:pPr>
      <w:r>
        <w:rPr>
          <w:rFonts w:ascii="宋体" w:hAnsi="宋体" w:cs="宋体" w:hint="eastAsia"/>
          <w:color w:val="000000"/>
          <w:szCs w:val="21"/>
        </w:rPr>
        <w:t>（二）保密责任</w:t>
      </w:r>
    </w:p>
    <w:p w:rsidR="000C51AD" w:rsidRDefault="00F807C2" w:rsidP="003B05A5">
      <w:pPr>
        <w:tabs>
          <w:tab w:val="left" w:pos="0"/>
        </w:tabs>
        <w:spacing w:line="360" w:lineRule="auto"/>
        <w:ind w:firstLineChars="196" w:firstLine="412"/>
        <w:rPr>
          <w:rFonts w:ascii="宋体" w:hAnsi="宋体" w:cs="宋体"/>
          <w:color w:val="000000"/>
          <w:szCs w:val="21"/>
        </w:rPr>
      </w:pPr>
      <w:r>
        <w:rPr>
          <w:rFonts w:ascii="宋体" w:hAnsi="宋体" w:cs="宋体" w:hint="eastAsia"/>
          <w:color w:val="000000"/>
          <w:szCs w:val="21"/>
        </w:rPr>
        <w:t>甲乙双方在订立和履行合同过程中负有保密责任，双方签订的保密协议作为合同附件。</w:t>
      </w:r>
    </w:p>
    <w:p w:rsidR="000C51AD" w:rsidRDefault="00F807C2" w:rsidP="003B05A5">
      <w:pPr>
        <w:tabs>
          <w:tab w:val="left" w:pos="0"/>
        </w:tabs>
        <w:spacing w:line="360" w:lineRule="auto"/>
        <w:ind w:firstLineChars="196" w:firstLine="412"/>
        <w:rPr>
          <w:rFonts w:ascii="宋体" w:hAnsi="宋体" w:cs="宋体"/>
          <w:color w:val="000000"/>
          <w:szCs w:val="21"/>
        </w:rPr>
      </w:pPr>
      <w:r>
        <w:rPr>
          <w:rFonts w:ascii="宋体" w:hAnsi="宋体" w:cs="宋体" w:hint="eastAsia"/>
          <w:color w:val="000000"/>
          <w:szCs w:val="21"/>
        </w:rPr>
        <w:t>（三）廉政责任</w:t>
      </w:r>
    </w:p>
    <w:p w:rsidR="000C51AD" w:rsidRDefault="00F807C2" w:rsidP="003B05A5">
      <w:pPr>
        <w:tabs>
          <w:tab w:val="left" w:pos="0"/>
        </w:tabs>
        <w:spacing w:line="360" w:lineRule="auto"/>
        <w:ind w:firstLineChars="196" w:firstLine="412"/>
        <w:rPr>
          <w:rFonts w:ascii="宋体" w:hAnsi="宋体" w:cs="宋体"/>
          <w:color w:val="000000"/>
          <w:szCs w:val="21"/>
        </w:rPr>
      </w:pPr>
      <w:r>
        <w:rPr>
          <w:rFonts w:ascii="宋体" w:hAnsi="宋体" w:cs="宋体" w:hint="eastAsia"/>
          <w:color w:val="000000"/>
          <w:szCs w:val="21"/>
        </w:rPr>
        <w:t>甲乙双方在物业项目招投标和履约过程中应严格遵守相关廉政建设法律法规和工作纪律要求，严</w:t>
      </w:r>
      <w:r>
        <w:rPr>
          <w:rFonts w:ascii="宋体" w:hAnsi="宋体" w:cs="宋体" w:hint="eastAsia"/>
          <w:color w:val="000000"/>
          <w:szCs w:val="21"/>
        </w:rPr>
        <w:t>格履行合同义务。双方签订的廉政协议作为合同附件。</w:t>
      </w:r>
    </w:p>
    <w:p w:rsidR="000C51AD" w:rsidRDefault="000C51AD">
      <w:pPr>
        <w:tabs>
          <w:tab w:val="left" w:pos="0"/>
        </w:tabs>
        <w:spacing w:line="360" w:lineRule="auto"/>
        <w:ind w:firstLineChars="196" w:firstLine="413"/>
        <w:rPr>
          <w:rFonts w:ascii="宋体" w:hAnsi="宋体" w:cs="宋体"/>
          <w:b/>
          <w:bCs/>
          <w:color w:val="000000"/>
          <w:kern w:val="0"/>
          <w:szCs w:val="21"/>
        </w:rPr>
      </w:pPr>
    </w:p>
    <w:p w:rsidR="000C51AD" w:rsidRDefault="00F807C2">
      <w:pPr>
        <w:spacing w:line="360" w:lineRule="auto"/>
        <w:rPr>
          <w:rFonts w:ascii="宋体" w:hAnsi="宋体" w:cs="宋体"/>
          <w:b/>
          <w:bCs/>
          <w:color w:val="000000"/>
          <w:kern w:val="0"/>
          <w:szCs w:val="21"/>
        </w:rPr>
      </w:pPr>
      <w:r>
        <w:rPr>
          <w:rFonts w:ascii="宋体" w:hAnsi="宋体" w:cs="宋体" w:hint="eastAsia"/>
          <w:b/>
          <w:bCs/>
          <w:color w:val="000000"/>
          <w:kern w:val="0"/>
          <w:szCs w:val="21"/>
        </w:rPr>
        <w:lastRenderedPageBreak/>
        <w:t>第二条</w:t>
      </w:r>
      <w:r>
        <w:rPr>
          <w:rFonts w:ascii="宋体" w:hAnsi="宋体" w:cs="宋体" w:hint="eastAsia"/>
          <w:b/>
          <w:bCs/>
          <w:color w:val="000000"/>
          <w:kern w:val="0"/>
          <w:szCs w:val="21"/>
        </w:rPr>
        <w:t xml:space="preserve">  </w:t>
      </w:r>
      <w:r>
        <w:rPr>
          <w:rFonts w:ascii="宋体" w:hAnsi="宋体" w:cs="宋体" w:hint="eastAsia"/>
          <w:b/>
          <w:bCs/>
          <w:color w:val="000000"/>
          <w:kern w:val="0"/>
          <w:szCs w:val="21"/>
        </w:rPr>
        <w:t>物业管理服务范围</w:t>
      </w:r>
    </w:p>
    <w:p w:rsidR="000C51AD" w:rsidRDefault="00F807C2">
      <w:pPr>
        <w:spacing w:line="360" w:lineRule="auto"/>
        <w:ind w:firstLineChars="200" w:firstLine="420"/>
        <w:rPr>
          <w:rFonts w:ascii="宋体" w:hAnsi="宋体" w:cs="宋体"/>
          <w:color w:val="000000"/>
          <w:szCs w:val="21"/>
        </w:rPr>
      </w:pPr>
      <w:r>
        <w:rPr>
          <w:rFonts w:ascii="宋体" w:hAnsi="宋体" w:cs="宋体" w:hint="eastAsia"/>
          <w:color w:val="000000"/>
          <w:szCs w:val="21"/>
        </w:rPr>
        <w:t>乙方向甲方提供的物业管理服务范围是</w:t>
      </w:r>
      <w:r>
        <w:rPr>
          <w:rFonts w:ascii="宋体" w:hAnsi="宋体" w:cs="宋体" w:hint="eastAsia"/>
          <w:color w:val="000000"/>
          <w:szCs w:val="21"/>
        </w:rPr>
        <w:t>招标文件中要求服务的</w:t>
      </w:r>
      <w:r>
        <w:rPr>
          <w:rFonts w:ascii="宋体" w:hAnsi="宋体" w:cs="宋体" w:hint="eastAsia"/>
          <w:color w:val="000000"/>
          <w:szCs w:val="21"/>
        </w:rPr>
        <w:t>区域，及其配套设施设备等资产在内的管理服务，不涉及资产的所有权。</w:t>
      </w:r>
    </w:p>
    <w:p w:rsidR="000C51AD" w:rsidRDefault="00F807C2">
      <w:pPr>
        <w:spacing w:line="360" w:lineRule="auto"/>
        <w:ind w:firstLineChars="200" w:firstLine="420"/>
        <w:rPr>
          <w:rFonts w:ascii="宋体" w:hAnsi="宋体" w:cs="宋体"/>
          <w:color w:val="000000"/>
          <w:szCs w:val="21"/>
        </w:rPr>
      </w:pPr>
      <w:r>
        <w:rPr>
          <w:rFonts w:ascii="宋体" w:hAnsi="宋体" w:cs="宋体" w:hint="eastAsia"/>
          <w:color w:val="000000"/>
          <w:szCs w:val="21"/>
        </w:rPr>
        <w:t>物业构成明细以甲乙双方实际验收交接清单为准。</w:t>
      </w:r>
      <w:bookmarkStart w:id="1" w:name="_GoBack"/>
      <w:bookmarkEnd w:id="1"/>
    </w:p>
    <w:p w:rsidR="000C51AD" w:rsidRDefault="000C51AD">
      <w:pPr>
        <w:autoSpaceDE w:val="0"/>
        <w:autoSpaceDN w:val="0"/>
        <w:adjustRightInd w:val="0"/>
        <w:spacing w:line="360" w:lineRule="auto"/>
        <w:jc w:val="left"/>
        <w:rPr>
          <w:rFonts w:ascii="宋体" w:hAnsi="宋体" w:cs="宋体"/>
          <w:color w:val="000000"/>
          <w:szCs w:val="21"/>
          <w:u w:val="single"/>
        </w:rPr>
      </w:pPr>
    </w:p>
    <w:p w:rsidR="000C51AD" w:rsidRDefault="00F807C2">
      <w:pPr>
        <w:spacing w:line="360" w:lineRule="auto"/>
        <w:rPr>
          <w:rFonts w:ascii="宋体" w:hAnsi="宋体" w:cs="宋体"/>
          <w:b/>
          <w:bCs/>
          <w:color w:val="000000"/>
          <w:kern w:val="0"/>
          <w:szCs w:val="21"/>
        </w:rPr>
      </w:pPr>
      <w:r>
        <w:rPr>
          <w:rFonts w:ascii="宋体" w:hAnsi="宋体" w:cs="宋体" w:hint="eastAsia"/>
          <w:b/>
          <w:bCs/>
          <w:color w:val="000000"/>
          <w:kern w:val="0"/>
          <w:szCs w:val="21"/>
        </w:rPr>
        <w:t>第三条</w:t>
      </w:r>
      <w:r>
        <w:rPr>
          <w:rFonts w:ascii="宋体" w:hAnsi="宋体" w:cs="宋体" w:hint="eastAsia"/>
          <w:b/>
          <w:bCs/>
          <w:color w:val="000000"/>
          <w:kern w:val="0"/>
          <w:szCs w:val="21"/>
        </w:rPr>
        <w:t xml:space="preserve">  </w:t>
      </w:r>
      <w:r>
        <w:rPr>
          <w:rFonts w:ascii="宋体" w:hAnsi="宋体" w:cs="宋体" w:hint="eastAsia"/>
          <w:b/>
          <w:bCs/>
          <w:color w:val="000000"/>
          <w:kern w:val="0"/>
          <w:szCs w:val="21"/>
        </w:rPr>
        <w:t>物业管理服务的内容和要求</w:t>
      </w:r>
    </w:p>
    <w:p w:rsidR="000C51AD" w:rsidRDefault="00F807C2">
      <w:pPr>
        <w:spacing w:line="360" w:lineRule="auto"/>
        <w:ind w:firstLineChars="200" w:firstLine="420"/>
        <w:rPr>
          <w:rFonts w:ascii="宋体" w:hAnsi="宋体" w:cs="宋体"/>
          <w:color w:val="000000"/>
          <w:szCs w:val="21"/>
        </w:rPr>
      </w:pPr>
      <w:r>
        <w:rPr>
          <w:rFonts w:ascii="宋体" w:hAnsi="宋体" w:cs="宋体" w:hint="eastAsia"/>
          <w:color w:val="000000"/>
          <w:szCs w:val="21"/>
        </w:rPr>
        <w:t>具体服务内容和要求详见项目招标文件和乙方的投标文件。</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除上述约定的物业管理服务内容外，甲方因机关正常运营需要，需委托乙方提供其它服务（合同文件服务范围以外的服务，如通讯、理发、洗衣、自行车免费租赁等服务，以及甲乙双方协商约定的突</w:t>
      </w:r>
      <w:r>
        <w:rPr>
          <w:rFonts w:ascii="宋体" w:hAnsi="宋体" w:cs="宋体" w:hint="eastAsia"/>
          <w:color w:val="000000"/>
          <w:szCs w:val="21"/>
        </w:rPr>
        <w:t>击性、临时性服务等）的，视为延伸服务，延伸服务的内容、标准和服务费用由双方另行约定。</w:t>
      </w:r>
    </w:p>
    <w:p w:rsidR="000C51AD" w:rsidRDefault="000C51AD">
      <w:pPr>
        <w:tabs>
          <w:tab w:val="left" w:pos="0"/>
        </w:tabs>
        <w:spacing w:line="360" w:lineRule="auto"/>
        <w:ind w:firstLineChars="200" w:firstLine="420"/>
        <w:rPr>
          <w:rFonts w:ascii="宋体" w:hAnsi="宋体" w:cs="宋体"/>
          <w:color w:val="000000"/>
          <w:szCs w:val="21"/>
        </w:rPr>
      </w:pPr>
    </w:p>
    <w:p w:rsidR="000C51AD" w:rsidRDefault="00F807C2">
      <w:pPr>
        <w:spacing w:line="360" w:lineRule="auto"/>
        <w:rPr>
          <w:rFonts w:ascii="宋体" w:hAnsi="宋体" w:cs="宋体"/>
          <w:b/>
          <w:bCs/>
          <w:color w:val="000000"/>
          <w:kern w:val="0"/>
          <w:szCs w:val="21"/>
        </w:rPr>
      </w:pPr>
      <w:r>
        <w:rPr>
          <w:rFonts w:ascii="宋体" w:hAnsi="宋体" w:cs="宋体" w:hint="eastAsia"/>
          <w:b/>
          <w:bCs/>
          <w:color w:val="000000"/>
          <w:kern w:val="0"/>
          <w:szCs w:val="21"/>
        </w:rPr>
        <w:t>第四条</w:t>
      </w:r>
      <w:r>
        <w:rPr>
          <w:rFonts w:ascii="宋体" w:hAnsi="宋体" w:cs="宋体" w:hint="eastAsia"/>
          <w:b/>
          <w:bCs/>
          <w:color w:val="000000"/>
          <w:kern w:val="0"/>
          <w:szCs w:val="21"/>
        </w:rPr>
        <w:t xml:space="preserve">  </w:t>
      </w:r>
      <w:r>
        <w:rPr>
          <w:rFonts w:ascii="宋体" w:hAnsi="宋体" w:cs="宋体" w:hint="eastAsia"/>
          <w:b/>
          <w:bCs/>
          <w:color w:val="000000"/>
          <w:kern w:val="0"/>
          <w:szCs w:val="21"/>
        </w:rPr>
        <w:t>专项服务分包</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经甲方书面同意后，乙方对专业性强，技术要求高的管理服务项目，可进行专业分包，但不得将物业管理服务合同约定的全部事项一并委托给他人。除乙方投标文件中已说明的委托专项服务事项外，非经甲方事先书面同意，乙方不得进行对外专业分包。</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乙方所选定的专业分包单位，必须具有相应的专业资质。乙方所签订的分包合同的服务标准不得低于本合同的服务标准，分包合同中关于保密和廉洁的标准不得低于本合同附件协议中约定的标准。专业分包单位不得将专业分包项目再次转包</w:t>
      </w:r>
      <w:r>
        <w:rPr>
          <w:rFonts w:ascii="宋体" w:hAnsi="宋体" w:cs="宋体" w:hint="eastAsia"/>
          <w:color w:val="000000"/>
          <w:szCs w:val="21"/>
          <w:lang/>
        </w:rPr>
        <w:t>，若存在</w:t>
      </w:r>
      <w:r>
        <w:rPr>
          <w:rFonts w:ascii="宋体" w:hAnsi="宋体" w:cs="宋体" w:hint="eastAsia"/>
          <w:color w:val="000000"/>
          <w:szCs w:val="21"/>
        </w:rPr>
        <w:t>再次转包</w:t>
      </w:r>
      <w:r>
        <w:rPr>
          <w:rFonts w:ascii="宋体" w:hAnsi="宋体" w:cs="宋体" w:hint="eastAsia"/>
          <w:color w:val="000000"/>
          <w:szCs w:val="21"/>
          <w:lang/>
        </w:rPr>
        <w:t>，甲方有权解除本合同。</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、乙方应对专业分包单位的服务行为、保密义务和廉洁义务承担连带责任，分包合同不能免除乙方在本合同中应承担的任何义务和责任。乙方应对分包服务项目进行相应监督管理，保证合同的履行。</w:t>
      </w:r>
    </w:p>
    <w:p w:rsidR="000C51AD" w:rsidRDefault="000C51AD">
      <w:pPr>
        <w:spacing w:line="360" w:lineRule="auto"/>
        <w:ind w:firstLineChars="200" w:firstLine="420"/>
        <w:rPr>
          <w:rFonts w:ascii="宋体" w:hAnsi="宋体" w:cs="宋体"/>
          <w:color w:val="000000"/>
          <w:szCs w:val="21"/>
        </w:rPr>
      </w:pPr>
    </w:p>
    <w:p w:rsidR="000C51AD" w:rsidRDefault="00F807C2">
      <w:pPr>
        <w:spacing w:line="360" w:lineRule="auto"/>
        <w:ind w:left="527" w:hangingChars="250" w:hanging="527"/>
        <w:rPr>
          <w:rFonts w:ascii="宋体" w:hAnsi="宋体" w:cs="宋体"/>
          <w:b/>
          <w:bCs/>
          <w:color w:val="000000"/>
          <w:szCs w:val="21"/>
        </w:rPr>
      </w:pPr>
      <w:r>
        <w:rPr>
          <w:rFonts w:ascii="宋体" w:hAnsi="宋体" w:cs="宋体" w:hint="eastAsia"/>
          <w:b/>
          <w:bCs/>
          <w:color w:val="000000"/>
          <w:szCs w:val="21"/>
        </w:rPr>
        <w:t>第五条</w:t>
      </w:r>
      <w:r>
        <w:rPr>
          <w:rFonts w:ascii="宋体" w:hAnsi="宋体" w:cs="宋体" w:hint="eastAsia"/>
          <w:b/>
          <w:bCs/>
          <w:color w:val="000000"/>
          <w:szCs w:val="21"/>
        </w:rPr>
        <w:t xml:space="preserve">  </w:t>
      </w:r>
      <w:r>
        <w:rPr>
          <w:rFonts w:ascii="宋体" w:hAnsi="宋体" w:cs="宋体" w:hint="eastAsia"/>
          <w:b/>
          <w:bCs/>
          <w:color w:val="000000"/>
          <w:szCs w:val="21"/>
        </w:rPr>
        <w:t>管理服务的质量标准</w:t>
      </w:r>
    </w:p>
    <w:p w:rsidR="000C51AD" w:rsidRDefault="00F807C2">
      <w:pPr>
        <w:spacing w:line="360" w:lineRule="auto"/>
        <w:ind w:firstLineChars="200" w:firstLine="420"/>
        <w:rPr>
          <w:rFonts w:ascii="宋体" w:hAnsi="宋体" w:cs="宋体"/>
          <w:color w:val="000000"/>
          <w:szCs w:val="21"/>
        </w:rPr>
      </w:pPr>
      <w:r>
        <w:rPr>
          <w:rFonts w:ascii="宋体" w:hAnsi="宋体" w:cs="宋体" w:hint="eastAsia"/>
          <w:color w:val="000000"/>
          <w:szCs w:val="21"/>
        </w:rPr>
        <w:t>乙方应在本合同履行期限内，对本物业的管理服务达到甲方在招标书中提出的、乙方在投标书中承诺的以及在管理服务方案中具体表明的质量标准。详见招标文件和乙方的投标文件。</w:t>
      </w:r>
    </w:p>
    <w:p w:rsidR="000C51AD" w:rsidRDefault="000C51AD">
      <w:pPr>
        <w:spacing w:line="360" w:lineRule="auto"/>
        <w:rPr>
          <w:rFonts w:ascii="宋体" w:hAnsi="宋体" w:cs="宋体"/>
          <w:b/>
          <w:bCs/>
          <w:color w:val="000000"/>
          <w:szCs w:val="21"/>
        </w:rPr>
      </w:pPr>
    </w:p>
    <w:p w:rsidR="000C51AD" w:rsidRDefault="00F807C2">
      <w:pPr>
        <w:spacing w:line="360" w:lineRule="auto"/>
        <w:rPr>
          <w:rFonts w:ascii="宋体" w:hAnsi="宋体" w:cs="宋体"/>
          <w:bCs/>
          <w:color w:val="000000"/>
          <w:szCs w:val="21"/>
        </w:rPr>
      </w:pPr>
      <w:r>
        <w:rPr>
          <w:rFonts w:ascii="宋体" w:hAnsi="宋体" w:cs="宋体" w:hint="eastAsia"/>
          <w:b/>
          <w:bCs/>
          <w:color w:val="000000"/>
          <w:szCs w:val="21"/>
        </w:rPr>
        <w:t>第六条</w:t>
      </w:r>
      <w:r>
        <w:rPr>
          <w:rFonts w:ascii="宋体" w:hAnsi="宋体" w:cs="宋体" w:hint="eastAsia"/>
          <w:b/>
          <w:bCs/>
          <w:color w:val="000000"/>
          <w:szCs w:val="21"/>
        </w:rPr>
        <w:t xml:space="preserve">  </w:t>
      </w:r>
      <w:r>
        <w:rPr>
          <w:rFonts w:ascii="宋体" w:hAnsi="宋体" w:cs="宋体" w:hint="eastAsia"/>
          <w:b/>
          <w:color w:val="000000"/>
          <w:szCs w:val="21"/>
        </w:rPr>
        <w:t>合同期限</w:t>
      </w:r>
    </w:p>
    <w:p w:rsidR="000C51AD" w:rsidRDefault="00F807C2">
      <w:pPr>
        <w:spacing w:line="360" w:lineRule="auto"/>
        <w:ind w:firstLineChars="200" w:firstLine="420"/>
        <w:rPr>
          <w:rFonts w:ascii="宋体" w:hAnsi="宋体"/>
          <w:bCs/>
          <w:color w:val="000000"/>
          <w:szCs w:val="21"/>
        </w:rPr>
      </w:pPr>
      <w:r>
        <w:rPr>
          <w:rFonts w:ascii="宋体" w:hAnsi="宋体" w:cs="宋体" w:hint="eastAsia"/>
          <w:bCs/>
          <w:color w:val="000000"/>
          <w:szCs w:val="21"/>
        </w:rPr>
        <w:t>1</w:t>
      </w:r>
      <w:r>
        <w:rPr>
          <w:rFonts w:ascii="宋体" w:hAnsi="宋体" w:cs="宋体" w:hint="eastAsia"/>
          <w:bCs/>
          <w:color w:val="000000"/>
          <w:szCs w:val="21"/>
        </w:rPr>
        <w:t>、本项目实行一次招标三年沿用，分三个年度分别签订合同。本项目服务期限为</w:t>
      </w:r>
      <w:r>
        <w:rPr>
          <w:rFonts w:ascii="宋体" w:hAnsi="宋体" w:cs="宋体" w:hint="eastAsia"/>
          <w:bCs/>
          <w:color w:val="000000"/>
          <w:szCs w:val="21"/>
        </w:rPr>
        <w:t>3</w:t>
      </w:r>
      <w:r>
        <w:rPr>
          <w:rFonts w:ascii="宋体" w:hAnsi="宋体" w:cs="宋体" w:hint="eastAsia"/>
          <w:bCs/>
          <w:color w:val="000000"/>
          <w:szCs w:val="21"/>
        </w:rPr>
        <w:t>年，</w:t>
      </w:r>
      <w:r>
        <w:rPr>
          <w:rFonts w:ascii="宋体" w:hAnsi="宋体" w:hint="eastAsia"/>
          <w:bCs/>
          <w:color w:val="000000"/>
          <w:szCs w:val="21"/>
        </w:rPr>
        <w:t>自</w:t>
      </w:r>
      <w:r>
        <w:rPr>
          <w:rFonts w:ascii="宋体" w:hAnsi="宋体" w:hint="eastAsia"/>
          <w:bCs/>
          <w:color w:val="000000"/>
          <w:szCs w:val="21"/>
        </w:rPr>
        <w:t>202</w:t>
      </w:r>
      <w:r>
        <w:rPr>
          <w:rFonts w:ascii="宋体" w:hAnsi="宋体" w:hint="eastAsia"/>
          <w:bCs/>
          <w:color w:val="000000"/>
          <w:szCs w:val="21"/>
        </w:rPr>
        <w:t>3</w:t>
      </w:r>
      <w:r>
        <w:rPr>
          <w:rFonts w:ascii="宋体" w:hAnsi="宋体" w:hint="eastAsia"/>
          <w:bCs/>
          <w:color w:val="000000"/>
          <w:szCs w:val="21"/>
        </w:rPr>
        <w:t>年</w:t>
      </w:r>
      <w:r>
        <w:rPr>
          <w:rFonts w:ascii="宋体" w:hAnsi="宋体" w:hint="eastAsia"/>
          <w:bCs/>
          <w:color w:val="000000"/>
          <w:szCs w:val="21"/>
        </w:rPr>
        <w:t>1</w:t>
      </w:r>
      <w:r>
        <w:rPr>
          <w:rFonts w:ascii="宋体" w:hAnsi="宋体" w:hint="eastAsia"/>
          <w:bCs/>
          <w:color w:val="000000"/>
          <w:szCs w:val="21"/>
        </w:rPr>
        <w:t>月</w:t>
      </w:r>
      <w:r>
        <w:rPr>
          <w:rFonts w:ascii="宋体" w:hAnsi="宋体" w:hint="eastAsia"/>
          <w:bCs/>
          <w:color w:val="000000"/>
          <w:szCs w:val="21"/>
        </w:rPr>
        <w:t>1</w:t>
      </w:r>
      <w:r>
        <w:rPr>
          <w:rFonts w:ascii="宋体" w:hAnsi="宋体" w:hint="eastAsia"/>
          <w:bCs/>
          <w:color w:val="000000"/>
          <w:szCs w:val="21"/>
        </w:rPr>
        <w:t>日起至</w:t>
      </w:r>
      <w:r>
        <w:rPr>
          <w:rFonts w:ascii="宋体" w:hAnsi="宋体" w:hint="eastAsia"/>
          <w:bCs/>
          <w:color w:val="000000"/>
          <w:szCs w:val="21"/>
        </w:rPr>
        <w:t>2025</w:t>
      </w:r>
      <w:r>
        <w:rPr>
          <w:rFonts w:ascii="宋体" w:hAnsi="宋体" w:hint="eastAsia"/>
          <w:bCs/>
          <w:color w:val="000000"/>
          <w:szCs w:val="21"/>
        </w:rPr>
        <w:t>年</w:t>
      </w:r>
      <w:r>
        <w:rPr>
          <w:rFonts w:ascii="宋体" w:hAnsi="宋体" w:hint="eastAsia"/>
          <w:bCs/>
          <w:color w:val="000000"/>
          <w:szCs w:val="21"/>
        </w:rPr>
        <w:t xml:space="preserve">12 </w:t>
      </w:r>
      <w:r>
        <w:rPr>
          <w:rFonts w:ascii="宋体" w:hAnsi="宋体" w:hint="eastAsia"/>
          <w:bCs/>
          <w:color w:val="000000"/>
          <w:szCs w:val="21"/>
        </w:rPr>
        <w:t>月</w:t>
      </w:r>
      <w:r>
        <w:rPr>
          <w:rFonts w:ascii="宋体" w:hAnsi="宋体" w:hint="eastAsia"/>
          <w:bCs/>
          <w:color w:val="000000"/>
          <w:szCs w:val="21"/>
        </w:rPr>
        <w:t>31</w:t>
      </w:r>
      <w:r>
        <w:rPr>
          <w:rFonts w:ascii="宋体" w:hAnsi="宋体" w:hint="eastAsia"/>
          <w:bCs/>
          <w:color w:val="000000"/>
          <w:szCs w:val="21"/>
        </w:rPr>
        <w:t>日止。本合同服务期限为</w:t>
      </w:r>
      <w:r>
        <w:rPr>
          <w:rFonts w:ascii="宋体" w:hAnsi="宋体" w:hint="eastAsia"/>
          <w:bCs/>
          <w:color w:val="000000"/>
          <w:szCs w:val="21"/>
        </w:rPr>
        <w:t>1</w:t>
      </w:r>
      <w:r>
        <w:rPr>
          <w:rFonts w:ascii="宋体" w:hAnsi="宋体" w:hint="eastAsia"/>
          <w:bCs/>
          <w:color w:val="000000"/>
          <w:szCs w:val="21"/>
        </w:rPr>
        <w:t>年，自</w:t>
      </w:r>
      <w:r>
        <w:rPr>
          <w:rFonts w:ascii="宋体" w:hAnsi="宋体" w:hint="eastAsia"/>
          <w:bCs/>
          <w:color w:val="000000"/>
          <w:szCs w:val="21"/>
        </w:rPr>
        <w:t>2024</w:t>
      </w:r>
      <w:r>
        <w:rPr>
          <w:rFonts w:ascii="宋体" w:hAnsi="宋体" w:hint="eastAsia"/>
          <w:bCs/>
          <w:color w:val="000000"/>
          <w:szCs w:val="21"/>
        </w:rPr>
        <w:t>年</w:t>
      </w:r>
      <w:r>
        <w:rPr>
          <w:rFonts w:ascii="宋体" w:hAnsi="宋体" w:hint="eastAsia"/>
          <w:bCs/>
          <w:color w:val="000000"/>
          <w:szCs w:val="21"/>
        </w:rPr>
        <w:t>1</w:t>
      </w:r>
      <w:r>
        <w:rPr>
          <w:rFonts w:ascii="宋体" w:hAnsi="宋体" w:hint="eastAsia"/>
          <w:bCs/>
          <w:color w:val="000000"/>
          <w:szCs w:val="21"/>
        </w:rPr>
        <w:t>月</w:t>
      </w:r>
      <w:r>
        <w:rPr>
          <w:rFonts w:ascii="宋体" w:hAnsi="宋体" w:hint="eastAsia"/>
          <w:bCs/>
          <w:color w:val="000000"/>
          <w:szCs w:val="21"/>
        </w:rPr>
        <w:t>1</w:t>
      </w:r>
      <w:r>
        <w:rPr>
          <w:rFonts w:ascii="宋体" w:hAnsi="宋体" w:hint="eastAsia"/>
          <w:bCs/>
          <w:color w:val="000000"/>
          <w:szCs w:val="21"/>
        </w:rPr>
        <w:t>日起至</w:t>
      </w:r>
      <w:r>
        <w:rPr>
          <w:rFonts w:ascii="宋体" w:hAnsi="宋体" w:hint="eastAsia"/>
          <w:bCs/>
          <w:color w:val="000000"/>
          <w:szCs w:val="21"/>
        </w:rPr>
        <w:t>2024</w:t>
      </w:r>
      <w:r>
        <w:rPr>
          <w:rFonts w:ascii="宋体" w:hAnsi="宋体" w:hint="eastAsia"/>
          <w:bCs/>
          <w:color w:val="000000"/>
          <w:szCs w:val="21"/>
        </w:rPr>
        <w:t>年</w:t>
      </w:r>
      <w:r>
        <w:rPr>
          <w:rFonts w:ascii="宋体" w:hAnsi="宋体" w:hint="eastAsia"/>
          <w:bCs/>
          <w:color w:val="000000"/>
          <w:szCs w:val="21"/>
        </w:rPr>
        <w:t xml:space="preserve">12 </w:t>
      </w:r>
      <w:r>
        <w:rPr>
          <w:rFonts w:ascii="宋体" w:hAnsi="宋体" w:hint="eastAsia"/>
          <w:bCs/>
          <w:color w:val="000000"/>
          <w:szCs w:val="21"/>
        </w:rPr>
        <w:t>月</w:t>
      </w:r>
      <w:r>
        <w:rPr>
          <w:rFonts w:ascii="宋体" w:hAnsi="宋体" w:hint="eastAsia"/>
          <w:bCs/>
          <w:color w:val="000000"/>
          <w:szCs w:val="21"/>
        </w:rPr>
        <w:t xml:space="preserve">31 </w:t>
      </w:r>
      <w:r>
        <w:rPr>
          <w:rFonts w:ascii="宋体" w:hAnsi="宋体" w:hint="eastAsia"/>
          <w:bCs/>
          <w:color w:val="000000"/>
          <w:szCs w:val="21"/>
        </w:rPr>
        <w:t>日止。</w:t>
      </w:r>
    </w:p>
    <w:p w:rsidR="000C51AD" w:rsidRDefault="00F807C2">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2</w:t>
      </w:r>
      <w:r>
        <w:rPr>
          <w:rFonts w:ascii="宋体" w:hAnsi="宋体" w:cs="宋体" w:hint="eastAsia"/>
          <w:bCs/>
          <w:color w:val="000000"/>
          <w:szCs w:val="21"/>
        </w:rPr>
        <w:t>、本合同到期前一个月，甲方对乙方的履约情况进行考核。</w:t>
      </w:r>
      <w:r>
        <w:rPr>
          <w:rFonts w:ascii="宋体" w:hAnsi="宋体" w:cs="宋体" w:hint="eastAsia"/>
          <w:bCs/>
          <w:szCs w:val="21"/>
        </w:rPr>
        <w:t>考核通过的，在合同服务内容不变的条件下，甲方与乙方就下一年度服务价</w:t>
      </w:r>
      <w:r>
        <w:rPr>
          <w:rFonts w:ascii="宋体" w:hAnsi="宋体" w:cs="宋体" w:hint="eastAsia"/>
          <w:bCs/>
          <w:szCs w:val="21"/>
        </w:rPr>
        <w:t>格进行协商，协商一致后双方续签下一年度合同。</w:t>
      </w:r>
      <w:r>
        <w:rPr>
          <w:rFonts w:ascii="宋体" w:hAnsi="宋体" w:cs="宋体" w:hint="eastAsia"/>
          <w:bCs/>
          <w:color w:val="000000"/>
          <w:szCs w:val="21"/>
        </w:rPr>
        <w:t>如乙方年度考核未通过，或者第二和第三年度因服务内容、人工成本变化等原因导致合同价格变动较大、价格变动幅度超过</w:t>
      </w:r>
      <w:r>
        <w:rPr>
          <w:rFonts w:ascii="宋体" w:hAnsi="宋体" w:cs="宋体" w:hint="eastAsia"/>
          <w:color w:val="000000"/>
          <w:szCs w:val="21"/>
        </w:rPr>
        <w:t>招标时所确定的第一年度</w:t>
      </w:r>
      <w:r>
        <w:rPr>
          <w:rFonts w:ascii="宋体" w:hAnsi="宋体" w:cs="宋体" w:hint="eastAsia"/>
          <w:bCs/>
          <w:color w:val="000000"/>
          <w:szCs w:val="21"/>
        </w:rPr>
        <w:t>合同总金额</w:t>
      </w:r>
      <w:r>
        <w:rPr>
          <w:rFonts w:ascii="宋体" w:hAnsi="宋体" w:cs="宋体" w:hint="eastAsia"/>
          <w:bCs/>
          <w:color w:val="000000"/>
          <w:szCs w:val="21"/>
        </w:rPr>
        <w:t>10%</w:t>
      </w:r>
      <w:r>
        <w:rPr>
          <w:rFonts w:ascii="宋体" w:hAnsi="宋体" w:cs="宋体" w:hint="eastAsia"/>
          <w:bCs/>
          <w:color w:val="000000"/>
          <w:szCs w:val="21"/>
        </w:rPr>
        <w:t>的，则本合同到期后，双方不再续签下一年度合同。此种情况下甲乙双方均不承担任何违约责任。</w:t>
      </w:r>
    </w:p>
    <w:p w:rsidR="000C51AD" w:rsidRDefault="000C51AD">
      <w:pPr>
        <w:spacing w:line="360" w:lineRule="auto"/>
        <w:ind w:firstLineChars="200" w:firstLine="420"/>
        <w:rPr>
          <w:rFonts w:ascii="宋体" w:hAnsi="宋体" w:cs="宋体"/>
          <w:color w:val="000000"/>
          <w:szCs w:val="21"/>
        </w:rPr>
      </w:pPr>
    </w:p>
    <w:p w:rsidR="000C51AD" w:rsidRDefault="00F807C2">
      <w:pPr>
        <w:pStyle w:val="aff"/>
        <w:widowControl w:val="0"/>
        <w:spacing w:before="0" w:beforeAutospacing="0" w:after="0" w:afterAutospacing="0" w:line="360" w:lineRule="auto"/>
        <w:rPr>
          <w:b/>
          <w:bCs/>
          <w:color w:val="000000"/>
          <w:szCs w:val="21"/>
          <w:lang w:eastAsia="zh-CN"/>
        </w:rPr>
      </w:pPr>
      <w:r>
        <w:rPr>
          <w:rFonts w:hint="eastAsia"/>
          <w:b/>
          <w:bCs/>
          <w:color w:val="000000"/>
          <w:kern w:val="2"/>
          <w:sz w:val="21"/>
          <w:szCs w:val="21"/>
          <w:lang w:eastAsia="zh-CN"/>
        </w:rPr>
        <w:t>第七条</w:t>
      </w:r>
      <w:r>
        <w:rPr>
          <w:rFonts w:hint="eastAsia"/>
          <w:b/>
          <w:bCs/>
          <w:color w:val="000000"/>
          <w:kern w:val="2"/>
          <w:sz w:val="21"/>
          <w:szCs w:val="21"/>
          <w:lang w:eastAsia="zh-CN"/>
        </w:rPr>
        <w:t xml:space="preserve">  </w:t>
      </w:r>
      <w:r>
        <w:rPr>
          <w:rFonts w:hint="eastAsia"/>
          <w:b/>
          <w:bCs/>
          <w:color w:val="000000"/>
          <w:kern w:val="2"/>
          <w:sz w:val="21"/>
          <w:szCs w:val="21"/>
          <w:lang w:eastAsia="zh-CN"/>
        </w:rPr>
        <w:t>合同价款</w:t>
      </w:r>
    </w:p>
    <w:p w:rsidR="000C51AD" w:rsidRDefault="00F807C2">
      <w:pPr>
        <w:pStyle w:val="aff"/>
        <w:widowControl w:val="0"/>
        <w:spacing w:before="0" w:beforeAutospacing="0" w:after="0" w:afterAutospacing="0" w:line="360" w:lineRule="auto"/>
        <w:ind w:firstLineChars="200" w:firstLine="420"/>
        <w:rPr>
          <w:color w:val="000000"/>
          <w:sz w:val="21"/>
          <w:szCs w:val="21"/>
          <w:lang w:eastAsia="zh-CN"/>
        </w:rPr>
      </w:pPr>
      <w:r>
        <w:rPr>
          <w:rFonts w:hint="eastAsia"/>
          <w:color w:val="000000"/>
          <w:kern w:val="2"/>
          <w:sz w:val="21"/>
          <w:szCs w:val="21"/>
          <w:lang w:eastAsia="zh-CN"/>
        </w:rPr>
        <w:t>1</w:t>
      </w:r>
      <w:r>
        <w:rPr>
          <w:rFonts w:hint="eastAsia"/>
          <w:color w:val="000000"/>
          <w:kern w:val="2"/>
          <w:sz w:val="21"/>
          <w:szCs w:val="21"/>
          <w:lang w:eastAsia="zh-CN"/>
        </w:rPr>
        <w:t>、本合同价款按招标文件内容、范围，合计：人民币</w:t>
      </w:r>
      <w:r>
        <w:rPr>
          <w:rFonts w:ascii="Times New Roman" w:hAnsi="Times New Roman" w:cs="Arial" w:hint="eastAsia"/>
          <w:bCs/>
          <w:iCs/>
          <w:color w:val="000000"/>
          <w:kern w:val="36"/>
          <w:sz w:val="21"/>
          <w:szCs w:val="21"/>
          <w:lang w:eastAsia="zh-CN"/>
        </w:rPr>
        <w:t>5195989.00</w:t>
      </w:r>
      <w:r>
        <w:rPr>
          <w:rFonts w:ascii="Times New Roman" w:hAnsi="Times New Roman" w:cs="Arial" w:hint="eastAsia"/>
          <w:bCs/>
          <w:iCs/>
          <w:color w:val="000000"/>
          <w:kern w:val="36"/>
          <w:sz w:val="21"/>
          <w:szCs w:val="21"/>
          <w:lang w:eastAsia="zh-CN"/>
        </w:rPr>
        <w:t>元（</w:t>
      </w:r>
      <w:r>
        <w:rPr>
          <w:rFonts w:hint="eastAsia"/>
          <w:color w:val="000000"/>
          <w:kern w:val="2"/>
          <w:sz w:val="21"/>
          <w:szCs w:val="21"/>
          <w:lang w:eastAsia="zh-CN"/>
        </w:rPr>
        <w:t>大写人民币</w:t>
      </w:r>
      <w:r>
        <w:rPr>
          <w:rFonts w:ascii="Times New Roman" w:hAnsi="Times New Roman" w:cs="Arial" w:hint="eastAsia"/>
          <w:bCs/>
          <w:iCs/>
          <w:color w:val="000000"/>
          <w:kern w:val="36"/>
          <w:sz w:val="21"/>
          <w:szCs w:val="21"/>
          <w:lang w:eastAsia="zh-CN"/>
        </w:rPr>
        <w:t>伍佰壹拾玖万伍仟玖佰捌拾玖元</w:t>
      </w:r>
      <w:r>
        <w:rPr>
          <w:rFonts w:ascii="Calibri" w:hAnsi="Calibri" w:cs="Arial" w:hint="eastAsia"/>
          <w:bCs/>
          <w:iCs/>
          <w:color w:val="000000"/>
          <w:kern w:val="36"/>
          <w:sz w:val="21"/>
          <w:szCs w:val="21"/>
          <w:lang w:eastAsia="zh-CN"/>
        </w:rPr>
        <w:t>整</w:t>
      </w:r>
      <w:r>
        <w:rPr>
          <w:rFonts w:ascii="Times New Roman" w:hAnsi="Times New Roman" w:cs="Arial" w:hint="eastAsia"/>
          <w:bCs/>
          <w:iCs/>
          <w:color w:val="000000"/>
          <w:kern w:val="36"/>
          <w:sz w:val="21"/>
          <w:szCs w:val="21"/>
          <w:lang w:eastAsia="zh-CN"/>
        </w:rPr>
        <w:t>）</w:t>
      </w:r>
      <w:r>
        <w:rPr>
          <w:rFonts w:hint="eastAsia"/>
          <w:color w:val="000000"/>
          <w:kern w:val="2"/>
          <w:sz w:val="21"/>
          <w:szCs w:val="21"/>
          <w:lang w:eastAsia="zh-CN"/>
        </w:rPr>
        <w:t>。</w:t>
      </w:r>
    </w:p>
    <w:p w:rsidR="000C51AD" w:rsidRDefault="00F807C2">
      <w:pPr>
        <w:pStyle w:val="aff"/>
        <w:widowControl w:val="0"/>
        <w:spacing w:before="0" w:beforeAutospacing="0" w:after="0" w:afterAutospacing="0" w:line="360" w:lineRule="auto"/>
        <w:ind w:firstLineChars="200" w:firstLine="420"/>
        <w:rPr>
          <w:color w:val="000000"/>
          <w:szCs w:val="21"/>
          <w:lang w:eastAsia="zh-CN"/>
        </w:rPr>
      </w:pPr>
      <w:r>
        <w:rPr>
          <w:rFonts w:hint="eastAsia"/>
          <w:color w:val="000000"/>
          <w:kern w:val="2"/>
          <w:sz w:val="21"/>
          <w:szCs w:val="21"/>
          <w:lang w:eastAsia="zh-CN"/>
        </w:rPr>
        <w:t>2</w:t>
      </w:r>
      <w:r>
        <w:rPr>
          <w:rFonts w:hint="eastAsia"/>
          <w:color w:val="000000"/>
          <w:kern w:val="2"/>
          <w:sz w:val="21"/>
          <w:szCs w:val="21"/>
          <w:lang w:eastAsia="zh-CN"/>
        </w:rPr>
        <w:t>、除根据合同约定在物业管理服务过程中需进行增减款项外，合同价款不作调整。</w:t>
      </w:r>
    </w:p>
    <w:p w:rsidR="000C51AD" w:rsidRDefault="000C51AD">
      <w:pPr>
        <w:pStyle w:val="aff"/>
        <w:widowControl w:val="0"/>
        <w:spacing w:before="0" w:beforeAutospacing="0" w:after="0" w:afterAutospacing="0" w:line="360" w:lineRule="auto"/>
        <w:ind w:firstLineChars="200" w:firstLine="480"/>
        <w:rPr>
          <w:color w:val="000000"/>
          <w:szCs w:val="21"/>
          <w:lang w:eastAsia="zh-CN"/>
        </w:rPr>
      </w:pPr>
    </w:p>
    <w:p w:rsidR="000C51AD" w:rsidRDefault="00F807C2">
      <w:pPr>
        <w:pStyle w:val="aff"/>
        <w:widowControl w:val="0"/>
        <w:spacing w:before="0" w:beforeAutospacing="0" w:after="0" w:afterAutospacing="0" w:line="360" w:lineRule="auto"/>
        <w:rPr>
          <w:b/>
          <w:bCs/>
          <w:color w:val="000000"/>
          <w:szCs w:val="21"/>
          <w:lang w:eastAsia="zh-CN"/>
        </w:rPr>
      </w:pPr>
      <w:r>
        <w:rPr>
          <w:rFonts w:hint="eastAsia"/>
          <w:b/>
          <w:bCs/>
          <w:color w:val="000000"/>
          <w:kern w:val="2"/>
          <w:sz w:val="21"/>
          <w:szCs w:val="21"/>
          <w:lang w:eastAsia="zh-CN"/>
        </w:rPr>
        <w:t>第八条</w:t>
      </w:r>
      <w:r>
        <w:rPr>
          <w:rFonts w:hint="eastAsia"/>
          <w:b/>
          <w:bCs/>
          <w:color w:val="000000"/>
          <w:kern w:val="2"/>
          <w:sz w:val="21"/>
          <w:szCs w:val="21"/>
          <w:lang w:eastAsia="zh-CN"/>
        </w:rPr>
        <w:t xml:space="preserve">  </w:t>
      </w:r>
      <w:r>
        <w:rPr>
          <w:rFonts w:hint="eastAsia"/>
          <w:b/>
          <w:bCs/>
          <w:color w:val="000000"/>
          <w:kern w:val="2"/>
          <w:sz w:val="21"/>
          <w:szCs w:val="21"/>
          <w:lang w:eastAsia="zh-CN"/>
        </w:rPr>
        <w:t>支付方式</w:t>
      </w:r>
    </w:p>
    <w:p w:rsidR="000C51AD" w:rsidRDefault="00F807C2">
      <w:pPr>
        <w:pStyle w:val="aff"/>
        <w:widowControl w:val="0"/>
        <w:spacing w:before="0" w:beforeAutospacing="0" w:after="0" w:afterAutospacing="0" w:line="360" w:lineRule="auto"/>
        <w:ind w:firstLineChars="200" w:firstLine="420"/>
        <w:outlineLvl w:val="0"/>
        <w:rPr>
          <w:color w:val="000000"/>
          <w:szCs w:val="21"/>
          <w:lang w:eastAsia="zh-CN"/>
        </w:rPr>
      </w:pPr>
      <w:r>
        <w:rPr>
          <w:rFonts w:hint="eastAsia"/>
          <w:color w:val="000000"/>
          <w:kern w:val="2"/>
          <w:sz w:val="21"/>
          <w:szCs w:val="21"/>
          <w:lang w:eastAsia="zh-CN"/>
        </w:rPr>
        <w:t>（一）支付时间</w:t>
      </w:r>
    </w:p>
    <w:p w:rsidR="000C51AD" w:rsidRDefault="00F807C2">
      <w:pPr>
        <w:widowControl/>
        <w:spacing w:line="360" w:lineRule="auto"/>
        <w:ind w:firstLineChars="200" w:firstLine="420"/>
        <w:rPr>
          <w:szCs w:val="21"/>
        </w:rPr>
      </w:pPr>
      <w:r>
        <w:rPr>
          <w:rFonts w:hint="eastAsia"/>
          <w:color w:val="000000"/>
          <w:szCs w:val="21"/>
        </w:rPr>
        <w:t>双方约定物业管理服务费按月支付，</w:t>
      </w:r>
      <w:r>
        <w:rPr>
          <w:rFonts w:hint="eastAsia"/>
          <w:szCs w:val="21"/>
        </w:rPr>
        <w:t>第</w:t>
      </w:r>
      <w:r>
        <w:rPr>
          <w:rFonts w:hint="eastAsia"/>
          <w:szCs w:val="21"/>
        </w:rPr>
        <w:t>1</w:t>
      </w:r>
      <w:r>
        <w:rPr>
          <w:rFonts w:hint="eastAsia"/>
          <w:szCs w:val="21"/>
        </w:rPr>
        <w:t>个月</w:t>
      </w:r>
      <w:r>
        <w:rPr>
          <w:rFonts w:hint="eastAsia"/>
          <w:color w:val="000000"/>
          <w:szCs w:val="21"/>
        </w:rPr>
        <w:t>支付</w:t>
      </w:r>
      <w:r>
        <w:rPr>
          <w:rFonts w:hint="eastAsia"/>
          <w:color w:val="000000"/>
          <w:szCs w:val="21"/>
        </w:rPr>
        <w:t>433000.00</w:t>
      </w:r>
      <w:r>
        <w:rPr>
          <w:rFonts w:hint="eastAsia"/>
          <w:color w:val="000000"/>
          <w:szCs w:val="21"/>
        </w:rPr>
        <w:t>元</w:t>
      </w:r>
      <w:r>
        <w:rPr>
          <w:rFonts w:hint="eastAsia"/>
          <w:color w:val="000000"/>
          <w:szCs w:val="21"/>
          <w:lang/>
        </w:rPr>
        <w:t>，其余每月</w:t>
      </w:r>
      <w:r>
        <w:rPr>
          <w:rFonts w:hint="eastAsia"/>
          <w:color w:val="000000"/>
          <w:szCs w:val="21"/>
        </w:rPr>
        <w:t>支付</w:t>
      </w:r>
      <w:r>
        <w:rPr>
          <w:rFonts w:hint="eastAsia"/>
          <w:color w:val="000000"/>
          <w:szCs w:val="21"/>
        </w:rPr>
        <w:t>432999.00</w:t>
      </w:r>
      <w:r>
        <w:rPr>
          <w:rFonts w:hint="eastAsia"/>
          <w:szCs w:val="21"/>
        </w:rPr>
        <w:t>元。</w:t>
      </w:r>
      <w:r>
        <w:rPr>
          <w:rFonts w:hint="eastAsia"/>
          <w:bCs/>
          <w:szCs w:val="21"/>
        </w:rPr>
        <w:t>甲方在</w:t>
      </w:r>
      <w:r>
        <w:rPr>
          <w:rFonts w:hint="eastAsia"/>
          <w:szCs w:val="21"/>
        </w:rPr>
        <w:t>月考核合格后支付费用</w:t>
      </w:r>
      <w:r>
        <w:rPr>
          <w:rFonts w:hint="eastAsia"/>
          <w:szCs w:val="21"/>
        </w:rPr>
        <w:t>。</w:t>
      </w:r>
      <w:r>
        <w:rPr>
          <w:rFonts w:ascii="宋体" w:hAnsi="宋体" w:cs="宋体" w:hint="eastAsia"/>
          <w:color w:val="000000"/>
          <w:szCs w:val="21"/>
        </w:rPr>
        <w:t>如遇特殊情况，双方友好协商。</w:t>
      </w:r>
    </w:p>
    <w:p w:rsidR="000C51AD" w:rsidRDefault="00F807C2">
      <w:pPr>
        <w:spacing w:line="360" w:lineRule="auto"/>
        <w:ind w:firstLine="420"/>
        <w:outlineLvl w:val="0"/>
        <w:rPr>
          <w:rFonts w:ascii="宋体" w:hAnsi="宋体" w:cs="宋体"/>
          <w:color w:val="000000"/>
          <w:szCs w:val="21"/>
        </w:rPr>
      </w:pPr>
      <w:r>
        <w:rPr>
          <w:rFonts w:ascii="宋体" w:hAnsi="宋体" w:cs="宋体" w:hint="eastAsia"/>
          <w:color w:val="000000"/>
          <w:szCs w:val="21"/>
        </w:rPr>
        <w:t>（二）付款程序</w:t>
      </w:r>
    </w:p>
    <w:p w:rsidR="000C51AD" w:rsidRDefault="00F807C2">
      <w:pPr>
        <w:spacing w:line="360" w:lineRule="auto"/>
        <w:ind w:firstLine="420"/>
        <w:rPr>
          <w:rFonts w:ascii="宋体" w:hAnsi="宋体" w:cs="宋体"/>
          <w:color w:val="000000"/>
          <w:szCs w:val="21"/>
        </w:rPr>
      </w:pPr>
      <w:r>
        <w:rPr>
          <w:rFonts w:ascii="宋体" w:hAnsi="宋体" w:cs="宋体" w:hint="eastAsia"/>
          <w:color w:val="000000"/>
          <w:szCs w:val="21"/>
        </w:rPr>
        <w:t>在乙方完成物业管理服务各项工作，经甲方考核符合要求并确认无误后，由甲方向乙方支付。所有支付由甲方对乙方考核符合要求，且收到增值税发票后，向乙方支付。如乙方的物业管理服务工作未达到所承诺的服务标准和要求，必须经整改达</w:t>
      </w:r>
      <w:r>
        <w:rPr>
          <w:rFonts w:ascii="宋体" w:hAnsi="宋体" w:cs="宋体" w:hint="eastAsia"/>
          <w:color w:val="000000"/>
          <w:szCs w:val="21"/>
          <w:lang/>
        </w:rPr>
        <w:t>到甲方要求</w:t>
      </w:r>
      <w:r>
        <w:rPr>
          <w:rFonts w:ascii="宋体" w:hAnsi="宋体" w:cs="宋体" w:hint="eastAsia"/>
          <w:color w:val="000000"/>
          <w:szCs w:val="21"/>
        </w:rPr>
        <w:t>后，方可支付当期的物业管理服务费用。如经两次整改仍不合格，甲方有权终止或解除物业管理服务合同并不再支付任何费用，也不承担任何违约责任。</w:t>
      </w:r>
    </w:p>
    <w:p w:rsidR="000C51AD" w:rsidRDefault="000C51AD">
      <w:pPr>
        <w:spacing w:line="360" w:lineRule="auto"/>
        <w:ind w:firstLine="420"/>
        <w:rPr>
          <w:rFonts w:ascii="宋体" w:hAnsi="宋体" w:cs="宋体"/>
          <w:color w:val="000000"/>
          <w:szCs w:val="21"/>
        </w:rPr>
      </w:pPr>
    </w:p>
    <w:p w:rsidR="000C51AD" w:rsidRDefault="00F807C2">
      <w:pPr>
        <w:pStyle w:val="aff"/>
        <w:widowControl w:val="0"/>
        <w:spacing w:before="0" w:beforeAutospacing="0" w:after="0" w:afterAutospacing="0" w:line="360" w:lineRule="auto"/>
        <w:rPr>
          <w:b/>
          <w:bCs/>
          <w:color w:val="000000"/>
          <w:szCs w:val="21"/>
          <w:lang w:eastAsia="zh-CN"/>
        </w:rPr>
      </w:pPr>
      <w:r>
        <w:rPr>
          <w:rFonts w:hint="eastAsia"/>
          <w:b/>
          <w:bCs/>
          <w:color w:val="000000"/>
          <w:kern w:val="2"/>
          <w:sz w:val="21"/>
          <w:szCs w:val="21"/>
          <w:lang w:eastAsia="zh-CN"/>
        </w:rPr>
        <w:t>第九条</w:t>
      </w:r>
      <w:r>
        <w:rPr>
          <w:rFonts w:hint="eastAsia"/>
          <w:b/>
          <w:bCs/>
          <w:color w:val="000000"/>
          <w:kern w:val="2"/>
          <w:sz w:val="21"/>
          <w:szCs w:val="21"/>
          <w:lang w:eastAsia="zh-CN"/>
        </w:rPr>
        <w:t xml:space="preserve">  </w:t>
      </w:r>
      <w:r>
        <w:rPr>
          <w:rFonts w:hint="eastAsia"/>
          <w:b/>
          <w:bCs/>
          <w:color w:val="000000"/>
          <w:kern w:val="2"/>
          <w:sz w:val="21"/>
          <w:szCs w:val="21"/>
          <w:lang w:eastAsia="zh-CN"/>
        </w:rPr>
        <w:t>甲方的权利义务</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审定乙方编制的物业管理服务方案、年度管理服务计划、年度维修计划和有关费用预算等，监督乙方管理服务工作的实施。甲方有权按照合同约定和法律规定的标准规范，对乙方实施的物业管理服务提出修改和变更建议。</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、负责协调、处理、解决本合同生效前发生的遗留问题，便于乙方开展工作。</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、制定、审议、修改物业管理区域共用部位和共用设施设备使用、公共秩序和环境卫</w:t>
      </w:r>
      <w:r>
        <w:rPr>
          <w:rFonts w:ascii="宋体" w:hAnsi="宋体" w:cs="宋体" w:hint="eastAsia"/>
          <w:color w:val="000000"/>
          <w:szCs w:val="21"/>
        </w:rPr>
        <w:t>生维护等方面的规章制度。审核涉及本物业公共部位固定资产配置、绿化和设备改造等事项，并根据批准的方案委托乙方实施。</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、对物业管理服务质量进行监督检查和考核，对不符合质量标准的管理服务要求乙方整改落实。</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5</w:t>
      </w:r>
      <w:r>
        <w:rPr>
          <w:rFonts w:ascii="宋体" w:hAnsi="宋体" w:cs="宋体" w:hint="eastAsia"/>
          <w:color w:val="000000"/>
          <w:szCs w:val="21"/>
        </w:rPr>
        <w:t>、为乙方的管理服务提供合同文件规定的工作条件，包括办公用房、设备工具库房（包含合同文件规定应由甲方提供的相关工具、物料）、员工更衣及休息场所等，以及甲方掌握的物业管理服务所必需的图、档、卡、册等资料。</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6</w:t>
      </w:r>
      <w:r>
        <w:rPr>
          <w:rFonts w:ascii="宋体" w:hAnsi="宋体" w:cs="宋体" w:hint="eastAsia"/>
          <w:color w:val="000000"/>
          <w:szCs w:val="21"/>
        </w:rPr>
        <w:t>、对乙方的节能工作进行指导，下达有关物业年度节能指标，督促乙方加大节能管理力度，提高用能设施设备的能源利</w:t>
      </w:r>
      <w:r>
        <w:rPr>
          <w:rFonts w:ascii="宋体" w:hAnsi="宋体" w:cs="宋体" w:hint="eastAsia"/>
          <w:color w:val="000000"/>
          <w:szCs w:val="21"/>
        </w:rPr>
        <w:t>用效率。</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7</w:t>
      </w:r>
      <w:r>
        <w:rPr>
          <w:rFonts w:ascii="宋体" w:hAnsi="宋体" w:cs="宋体" w:hint="eastAsia"/>
          <w:color w:val="000000"/>
          <w:szCs w:val="21"/>
        </w:rPr>
        <w:t>、根据有关部门的要求，指导、协调乙方妥善处理与物业管理服务相关的控烟、爱国卫生等工作。</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8</w:t>
      </w:r>
      <w:r>
        <w:rPr>
          <w:rFonts w:ascii="宋体" w:hAnsi="宋体" w:cs="宋体" w:hint="eastAsia"/>
          <w:color w:val="000000"/>
          <w:szCs w:val="21"/>
        </w:rPr>
        <w:t>、定期召开协调会议，与乙方沟通协调物业管理服务相关事宜。</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9</w:t>
      </w:r>
      <w:r>
        <w:rPr>
          <w:rFonts w:ascii="宋体" w:hAnsi="宋体" w:cs="宋体" w:hint="eastAsia"/>
          <w:color w:val="000000"/>
          <w:szCs w:val="21"/>
        </w:rPr>
        <w:t>、加强对机关工作人员的安全教育，并遵守有关安全规定。</w:t>
      </w:r>
    </w:p>
    <w:p w:rsidR="000C51AD" w:rsidRDefault="00F807C2">
      <w:pPr>
        <w:pStyle w:val="aff"/>
        <w:widowControl w:val="0"/>
        <w:spacing w:before="0" w:beforeAutospacing="0" w:after="0" w:afterAutospacing="0" w:line="360" w:lineRule="auto"/>
        <w:rPr>
          <w:b/>
          <w:bCs/>
          <w:color w:val="000000"/>
          <w:szCs w:val="21"/>
          <w:lang w:eastAsia="zh-CN"/>
        </w:rPr>
      </w:pPr>
      <w:r>
        <w:rPr>
          <w:rFonts w:hint="eastAsia"/>
          <w:b/>
          <w:bCs/>
          <w:color w:val="000000"/>
          <w:kern w:val="2"/>
          <w:sz w:val="21"/>
          <w:szCs w:val="21"/>
          <w:lang w:eastAsia="zh-CN"/>
        </w:rPr>
        <w:t>第十条</w:t>
      </w:r>
      <w:r>
        <w:rPr>
          <w:rFonts w:hint="eastAsia"/>
          <w:b/>
          <w:bCs/>
          <w:color w:val="000000"/>
          <w:kern w:val="2"/>
          <w:sz w:val="21"/>
          <w:szCs w:val="21"/>
          <w:lang w:eastAsia="zh-CN"/>
        </w:rPr>
        <w:t xml:space="preserve">  </w:t>
      </w:r>
      <w:r>
        <w:rPr>
          <w:rFonts w:hint="eastAsia"/>
          <w:b/>
          <w:bCs/>
          <w:color w:val="000000"/>
          <w:kern w:val="2"/>
          <w:sz w:val="21"/>
          <w:szCs w:val="21"/>
          <w:lang w:eastAsia="zh-CN"/>
        </w:rPr>
        <w:t>乙方的权利义务</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、在承接物业时，对物业工程技术档案资料、共用部位、设施设备等进行查验</w:t>
      </w:r>
      <w:r>
        <w:rPr>
          <w:rFonts w:ascii="宋体" w:hAnsi="宋体" w:cs="宋体" w:hint="eastAsia"/>
          <w:color w:val="000000"/>
          <w:szCs w:val="21"/>
        </w:rPr>
        <w:t>,</w:t>
      </w:r>
      <w:r>
        <w:rPr>
          <w:rFonts w:ascii="宋体" w:hAnsi="宋体" w:cs="宋体" w:hint="eastAsia"/>
          <w:color w:val="000000"/>
          <w:szCs w:val="21"/>
        </w:rPr>
        <w:t>并做好书面确认工作；对所有图、档、卡、册等资料应做好管理和建档工作。</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、在本物业管理服务区域设立专门机构负责物业的日常管理工作，并按要求委派符合岗位资格要求的人员履行本合同。</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、根据法律法规的规</w:t>
      </w:r>
      <w:r>
        <w:rPr>
          <w:rFonts w:ascii="宋体" w:hAnsi="宋体" w:cs="宋体" w:hint="eastAsia"/>
          <w:color w:val="000000"/>
          <w:szCs w:val="21"/>
        </w:rPr>
        <w:t>定及本物业的实际情况开展物业管理服务，编制物业管理服务方案、年度管理服务计划、年度维修养护计划和合同文件规定应由甲方承担的相关费用预算，报送甲方审定。</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保证从事本物业管理服务项目的人员具备相应的职业资格和应有的素质，做好从业人员有关政治素养方面的审核。如需调整主要管理人员及技术骨干应事先通报甲方，对甲方提出认为不适合的在岗人员，乙方应在接到甲方变更在岗人员要求后及时作出调整。</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5</w:t>
      </w:r>
      <w:r>
        <w:rPr>
          <w:rFonts w:ascii="宋体" w:hAnsi="宋体" w:cs="宋体" w:hint="eastAsia"/>
          <w:color w:val="000000"/>
          <w:szCs w:val="21"/>
        </w:rPr>
        <w:t>、非经甲方书面许可，不得改变物业管理区域内共用部位、共用设施设备的用途；不得占用、挖掘物业管理区域内道路和场地；确因工作需要，乙方应事前以书面形式向甲方提出申请并经同意后，方可实施，施工不得影响机关工作秩序。</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6</w:t>
      </w:r>
      <w:r>
        <w:rPr>
          <w:rFonts w:ascii="宋体" w:hAnsi="宋体" w:cs="宋体" w:hint="eastAsia"/>
          <w:color w:val="000000"/>
          <w:szCs w:val="21"/>
        </w:rPr>
        <w:t>、对有违反或影响本合同执行，包括影响机关正常办公秩序的行为，乙方应及时整改。</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7</w:t>
      </w:r>
      <w:r>
        <w:rPr>
          <w:rFonts w:ascii="宋体" w:hAnsi="宋体" w:cs="宋体" w:hint="eastAsia"/>
          <w:color w:val="000000"/>
          <w:szCs w:val="21"/>
        </w:rPr>
        <w:t>、协助甲方做好物业管理区域内各项节能管理工作，对物业管理服务人员进行节能管理专业培训，加大节能管理力度，完成甲方下达的物业公共部位年度节能指标。</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8</w:t>
      </w:r>
      <w:r>
        <w:rPr>
          <w:rFonts w:ascii="宋体" w:hAnsi="宋体" w:cs="宋体" w:hint="eastAsia"/>
          <w:color w:val="000000"/>
          <w:szCs w:val="21"/>
        </w:rPr>
        <w:t>、乙方应协助甲方做好本物业管理区域的安全生产和事故防范工作，对从事本物</w:t>
      </w:r>
      <w:r>
        <w:rPr>
          <w:rFonts w:ascii="宋体" w:hAnsi="宋体" w:cs="宋体" w:hint="eastAsia"/>
          <w:color w:val="000000"/>
          <w:szCs w:val="21"/>
        </w:rPr>
        <w:t>业的从业人员应进行安全操作培训；遵守有关环境保护和职业健康管理职责要求。根据甲方要求，采取详细的事故防范措施，制定应急预案，并组织演练，避免发生安全事故。发生安全事故时，乙方在采取应急措施的同时，及时向甲方报告，保护好现场、协助做好处置工作。</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9</w:t>
      </w:r>
      <w:r>
        <w:rPr>
          <w:rFonts w:ascii="宋体" w:hAnsi="宋体" w:cs="宋体" w:hint="eastAsia"/>
          <w:color w:val="000000"/>
          <w:szCs w:val="21"/>
        </w:rPr>
        <w:t>、按要求组织成立服务质量监督检查部门，定期对物业管理服务质量进行内部监督检查，及时向甲方通报本物业管理服务区域有关物业管理服务的重大事项，稳步提升物业管理服务质量。</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10</w:t>
      </w:r>
      <w:r>
        <w:rPr>
          <w:rFonts w:ascii="宋体" w:hAnsi="宋体" w:cs="宋体" w:hint="eastAsia"/>
          <w:color w:val="000000"/>
          <w:szCs w:val="21"/>
        </w:rPr>
        <w:t>、自费投保物业公众责任险，并将保险单据等材料按甲方要求提交甲方备案。</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11</w:t>
      </w:r>
      <w:r>
        <w:rPr>
          <w:rFonts w:ascii="宋体" w:hAnsi="宋体" w:cs="宋体" w:hint="eastAsia"/>
          <w:color w:val="000000"/>
          <w:szCs w:val="21"/>
        </w:rPr>
        <w:t>、合同期限届满且不再续</w:t>
      </w:r>
      <w:r>
        <w:rPr>
          <w:rFonts w:ascii="宋体" w:hAnsi="宋体" w:cs="宋体" w:hint="eastAsia"/>
          <w:color w:val="000000"/>
          <w:szCs w:val="21"/>
        </w:rPr>
        <w:t>签新合同时，乙方应向甲方移交房屋、物料、设备、工具、档案和图纸资料，并填写移交清单，由双方签收；全部手续完成后签署物业移交确认书。</w:t>
      </w:r>
    </w:p>
    <w:p w:rsidR="000C51AD" w:rsidRDefault="00F807C2">
      <w:pPr>
        <w:tabs>
          <w:tab w:val="left" w:pos="0"/>
        </w:tabs>
        <w:spacing w:line="360" w:lineRule="auto"/>
        <w:ind w:firstLineChars="200" w:firstLine="420"/>
        <w:rPr>
          <w:rFonts w:ascii="宋体" w:hAnsi="宋体" w:cs="宋体"/>
          <w:color w:val="000000"/>
          <w:szCs w:val="21"/>
        </w:rPr>
      </w:pPr>
      <w:r>
        <w:rPr>
          <w:rFonts w:ascii="宋体" w:hAnsi="宋体" w:cs="宋体" w:hint="eastAsia"/>
          <w:color w:val="000000"/>
          <w:szCs w:val="21"/>
        </w:rPr>
        <w:t>12</w:t>
      </w:r>
      <w:r>
        <w:rPr>
          <w:rFonts w:ascii="宋体" w:hAnsi="宋体" w:cs="宋体" w:hint="eastAsia"/>
          <w:color w:val="000000"/>
          <w:szCs w:val="21"/>
        </w:rPr>
        <w:t>、乙方承诺履行不得“围猎”税务人员的义务，明确违反承诺应承担相应法律后果。“围猎”甲方税务人员行为的（指以获取不正当利益为目的，采取馈赠礼品礼金、邀请娱乐旅游消费、提供便利条件等非正常交往手段“围猎”相关税务人员及其亲属），自甲方及甲方主管机关认定或通报之日起三年内，甲方可以拒绝乙方参与其政府采购活动。</w:t>
      </w:r>
    </w:p>
    <w:p w:rsidR="000C51AD" w:rsidRDefault="00F807C2">
      <w:pPr>
        <w:pStyle w:val="aff"/>
        <w:widowControl w:val="0"/>
        <w:spacing w:before="0" w:beforeAutospacing="0" w:after="0" w:afterAutospacing="0" w:line="360" w:lineRule="auto"/>
        <w:rPr>
          <w:b/>
          <w:bCs/>
          <w:color w:val="000000"/>
          <w:szCs w:val="21"/>
          <w:lang w:eastAsia="zh-CN"/>
        </w:rPr>
      </w:pPr>
      <w:r>
        <w:rPr>
          <w:rFonts w:hint="eastAsia"/>
          <w:b/>
          <w:bCs/>
          <w:color w:val="000000"/>
          <w:kern w:val="2"/>
          <w:sz w:val="21"/>
          <w:szCs w:val="21"/>
          <w:lang w:eastAsia="zh-CN"/>
        </w:rPr>
        <w:t>第十一条</w:t>
      </w:r>
      <w:r>
        <w:rPr>
          <w:rFonts w:hint="eastAsia"/>
          <w:b/>
          <w:bCs/>
          <w:color w:val="000000"/>
          <w:kern w:val="2"/>
          <w:sz w:val="21"/>
          <w:szCs w:val="21"/>
          <w:lang w:eastAsia="zh-CN"/>
        </w:rPr>
        <w:t xml:space="preserve">  </w:t>
      </w:r>
      <w:r>
        <w:rPr>
          <w:rFonts w:hint="eastAsia"/>
          <w:b/>
          <w:bCs/>
          <w:color w:val="000000"/>
          <w:kern w:val="2"/>
          <w:sz w:val="21"/>
          <w:szCs w:val="21"/>
          <w:lang w:eastAsia="zh-CN"/>
        </w:rPr>
        <w:t>物业管理用房</w:t>
      </w:r>
    </w:p>
    <w:p w:rsidR="000C51AD" w:rsidRDefault="00F807C2">
      <w:pPr>
        <w:spacing w:line="360" w:lineRule="auto"/>
        <w:ind w:firstLineChars="200" w:firstLine="420"/>
        <w:rPr>
          <w:rFonts w:ascii="宋体" w:hAnsi="宋体" w:cs="宋体"/>
          <w:color w:val="000000"/>
          <w:szCs w:val="21"/>
        </w:rPr>
      </w:pPr>
      <w:r>
        <w:rPr>
          <w:rFonts w:ascii="宋体" w:hAnsi="宋体" w:cs="宋体" w:hint="eastAsia"/>
          <w:color w:val="000000"/>
          <w:szCs w:val="21"/>
        </w:rPr>
        <w:t>甲方向乙方提供的物业管理用房建筑面积约</w:t>
      </w:r>
      <w:r>
        <w:rPr>
          <w:rFonts w:ascii="宋体" w:hAnsi="宋体" w:cs="宋体" w:hint="eastAsia"/>
          <w:color w:val="000000"/>
          <w:szCs w:val="21"/>
        </w:rPr>
        <w:t>50</w:t>
      </w:r>
      <w:r>
        <w:rPr>
          <w:rFonts w:ascii="宋体" w:hAnsi="宋体" w:cs="宋体" w:hint="eastAsia"/>
          <w:color w:val="000000"/>
          <w:szCs w:val="21"/>
        </w:rPr>
        <w:t>平</w:t>
      </w:r>
      <w:r>
        <w:rPr>
          <w:rFonts w:ascii="宋体" w:hAnsi="宋体" w:cs="宋体" w:hint="eastAsia"/>
          <w:color w:val="000000"/>
          <w:szCs w:val="21"/>
        </w:rPr>
        <w:t>方米。</w:t>
      </w:r>
      <w:r>
        <w:rPr>
          <w:rFonts w:ascii="宋体" w:hAnsi="宋体" w:cs="宋体" w:hint="eastAsia"/>
          <w:color w:val="000000"/>
          <w:szCs w:val="21"/>
          <w:lang/>
        </w:rPr>
        <w:t>物业管理用房</w:t>
      </w:r>
      <w:r>
        <w:rPr>
          <w:rFonts w:ascii="宋体" w:hAnsi="宋体" w:cs="宋体" w:hint="eastAsia"/>
          <w:color w:val="000000"/>
          <w:szCs w:val="21"/>
        </w:rPr>
        <w:t>供乙方在本合同期限内为甲方提供物业管理服务而使用，但不得改变其用途。</w:t>
      </w:r>
    </w:p>
    <w:p w:rsidR="000C51AD" w:rsidRDefault="00F807C2">
      <w:pPr>
        <w:pStyle w:val="aff"/>
        <w:widowControl w:val="0"/>
        <w:spacing w:before="0" w:beforeAutospacing="0" w:after="0" w:afterAutospacing="0" w:line="360" w:lineRule="auto"/>
        <w:rPr>
          <w:color w:val="000000"/>
          <w:szCs w:val="21"/>
          <w:lang w:eastAsia="zh-CN"/>
        </w:rPr>
      </w:pPr>
      <w:r>
        <w:rPr>
          <w:rFonts w:hint="eastAsia"/>
          <w:b/>
          <w:color w:val="000000"/>
          <w:kern w:val="2"/>
          <w:sz w:val="21"/>
          <w:szCs w:val="21"/>
          <w:lang w:eastAsia="zh-CN"/>
        </w:rPr>
        <w:t>第十</w:t>
      </w:r>
      <w:r>
        <w:rPr>
          <w:rFonts w:hint="eastAsia"/>
          <w:b/>
          <w:color w:val="000000"/>
          <w:kern w:val="2"/>
          <w:sz w:val="21"/>
          <w:szCs w:val="21"/>
          <w:lang/>
        </w:rPr>
        <w:t>二</w:t>
      </w:r>
      <w:r>
        <w:rPr>
          <w:rFonts w:hint="eastAsia"/>
          <w:b/>
          <w:color w:val="000000"/>
          <w:kern w:val="2"/>
          <w:sz w:val="21"/>
          <w:szCs w:val="21"/>
          <w:lang w:eastAsia="zh-CN"/>
        </w:rPr>
        <w:t>条</w:t>
      </w:r>
      <w:r>
        <w:rPr>
          <w:rFonts w:hint="eastAsia"/>
          <w:b/>
          <w:color w:val="000000"/>
          <w:kern w:val="2"/>
          <w:sz w:val="21"/>
          <w:szCs w:val="21"/>
          <w:lang w:eastAsia="zh-CN"/>
        </w:rPr>
        <w:t xml:space="preserve"> </w:t>
      </w:r>
      <w:r>
        <w:rPr>
          <w:rFonts w:hint="eastAsia"/>
          <w:b/>
          <w:bCs/>
          <w:color w:val="000000"/>
          <w:kern w:val="2"/>
          <w:sz w:val="21"/>
          <w:szCs w:val="21"/>
          <w:lang w:eastAsia="zh-CN"/>
        </w:rPr>
        <w:t>违约责任</w:t>
      </w:r>
    </w:p>
    <w:p w:rsidR="000C51AD" w:rsidRDefault="00F807C2" w:rsidP="003B05A5">
      <w:pPr>
        <w:tabs>
          <w:tab w:val="left" w:pos="1620"/>
        </w:tabs>
        <w:spacing w:line="360" w:lineRule="auto"/>
        <w:ind w:firstLineChars="196" w:firstLine="412"/>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、乙方未按合同约定的质量标准履行管理服务职责，但未给甲方造成损失的，甲方可要求乙方整改，乙方在双方协定期限内达到甲方</w:t>
      </w:r>
      <w:r>
        <w:rPr>
          <w:rFonts w:ascii="宋体" w:hAnsi="宋体" w:cs="宋体" w:hint="eastAsia"/>
          <w:color w:val="000000"/>
          <w:szCs w:val="21"/>
          <w:lang/>
        </w:rPr>
        <w:t>要求</w:t>
      </w:r>
      <w:r>
        <w:rPr>
          <w:rFonts w:ascii="宋体" w:hAnsi="宋体" w:cs="宋体" w:hint="eastAsia"/>
          <w:color w:val="000000"/>
          <w:szCs w:val="21"/>
        </w:rPr>
        <w:t>的管理服务质量标准后，甲方支付相应的管理服务费用；乙方延迟履行超过</w:t>
      </w:r>
      <w:r>
        <w:rPr>
          <w:rFonts w:ascii="宋体" w:hAnsi="宋体" w:cs="宋体" w:hint="eastAsia"/>
          <w:color w:val="000000"/>
          <w:szCs w:val="21"/>
        </w:rPr>
        <w:t>30</w:t>
      </w:r>
      <w:r>
        <w:rPr>
          <w:rFonts w:ascii="宋体" w:hAnsi="宋体" w:cs="宋体" w:hint="eastAsia"/>
          <w:color w:val="000000"/>
          <w:szCs w:val="21"/>
        </w:rPr>
        <w:t>日的或经整改后仍不合格的，甲方有权解除本合同，不再支付任何费用，且不承担任何违约责任。</w:t>
      </w:r>
    </w:p>
    <w:p w:rsidR="000C51AD" w:rsidRDefault="00F807C2" w:rsidP="003B05A5">
      <w:pPr>
        <w:tabs>
          <w:tab w:val="left" w:pos="1620"/>
        </w:tabs>
        <w:spacing w:line="360" w:lineRule="auto"/>
        <w:ind w:firstLineChars="196" w:firstLine="412"/>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乙方未按合同约定的质量标准履行管理服务职责，给甲方造成损失的，甲方可要求乙方按甲方实际遭受的损失进行赔偿，并在甲方应支付给乙方的款项中予以扣减；因乙方管理服务质量问题导致甲方无法实现合同目的的，甲方有权解除合同。</w:t>
      </w:r>
    </w:p>
    <w:p w:rsidR="000C51AD" w:rsidRDefault="00F807C2">
      <w:pPr>
        <w:pStyle w:val="aff"/>
        <w:widowControl w:val="0"/>
        <w:spacing w:before="0" w:beforeAutospacing="0" w:after="0" w:afterAutospacing="0" w:line="360" w:lineRule="auto"/>
        <w:ind w:firstLineChars="200" w:firstLine="420"/>
        <w:rPr>
          <w:color w:val="000000"/>
          <w:szCs w:val="21"/>
          <w:lang w:eastAsia="zh-CN"/>
        </w:rPr>
      </w:pPr>
      <w:r>
        <w:rPr>
          <w:rFonts w:hint="eastAsia"/>
          <w:color w:val="000000"/>
          <w:kern w:val="2"/>
          <w:sz w:val="21"/>
          <w:szCs w:val="21"/>
          <w:lang w:eastAsia="zh-CN"/>
        </w:rPr>
        <w:t>3</w:t>
      </w:r>
      <w:r>
        <w:rPr>
          <w:rFonts w:hint="eastAsia"/>
          <w:color w:val="000000"/>
          <w:kern w:val="2"/>
          <w:sz w:val="21"/>
          <w:szCs w:val="21"/>
          <w:lang w:eastAsia="zh-CN"/>
        </w:rPr>
        <w:t>、因乙方原因导致重大火灾、失窃等事件或</w:t>
      </w:r>
      <w:r>
        <w:rPr>
          <w:rFonts w:cs="Tahoma" w:hint="eastAsia"/>
          <w:color w:val="000000"/>
          <w:kern w:val="2"/>
          <w:sz w:val="21"/>
          <w:szCs w:val="21"/>
          <w:lang w:eastAsia="zh-CN"/>
        </w:rPr>
        <w:t>其他违反法律、法规和规章规定的行为</w:t>
      </w:r>
      <w:r>
        <w:rPr>
          <w:rFonts w:hint="eastAsia"/>
          <w:color w:val="000000"/>
          <w:kern w:val="2"/>
          <w:sz w:val="21"/>
          <w:szCs w:val="21"/>
          <w:lang w:eastAsia="zh-CN"/>
        </w:rPr>
        <w:t>的，甲方有权解除合同，并要求乙方赔偿相关损失。</w:t>
      </w:r>
    </w:p>
    <w:p w:rsidR="000C51AD" w:rsidRDefault="00F807C2">
      <w:pPr>
        <w:spacing w:line="360" w:lineRule="auto"/>
        <w:ind w:firstLineChars="200" w:firstLine="420"/>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、乙方对投标时及合同中承诺的主要管理人员安排情况自行变动而未经甲方同意的，将按照违约处理，情况严重的，甲方有权解除合同，给甲方造成损失的，甲方可要求乙方按按甲方实际遭受的</w:t>
      </w:r>
      <w:r>
        <w:rPr>
          <w:rFonts w:ascii="宋体" w:hAnsi="宋体" w:cs="宋体" w:hint="eastAsia"/>
          <w:color w:val="000000"/>
          <w:szCs w:val="21"/>
        </w:rPr>
        <w:t>损失进行赔偿。</w:t>
      </w:r>
    </w:p>
    <w:p w:rsidR="000C51AD" w:rsidRDefault="00F807C2">
      <w:pPr>
        <w:spacing w:line="360" w:lineRule="auto"/>
        <w:ind w:firstLineChars="200" w:firstLine="420"/>
        <w:rPr>
          <w:rFonts w:ascii="宋体" w:hAnsi="宋体" w:cs="宋体"/>
          <w:color w:val="000000"/>
          <w:szCs w:val="21"/>
        </w:rPr>
      </w:pPr>
      <w:r>
        <w:rPr>
          <w:rFonts w:ascii="宋体" w:hAnsi="宋体" w:cs="宋体" w:hint="eastAsia"/>
          <w:color w:val="000000"/>
          <w:szCs w:val="21"/>
        </w:rPr>
        <w:t>5</w:t>
      </w:r>
      <w:r>
        <w:rPr>
          <w:rFonts w:ascii="宋体" w:hAnsi="宋体" w:cs="宋体" w:hint="eastAsia"/>
          <w:color w:val="000000"/>
          <w:szCs w:val="21"/>
        </w:rPr>
        <w:t>、除上述违约责任外，乙方违反合同约定的还应承担甲方因维护其合法权利而支出的包括但不限于律师费、公证费、差旅费、诉讼费等合理维权费用。</w:t>
      </w:r>
    </w:p>
    <w:p w:rsidR="000C51AD" w:rsidRDefault="000C51AD">
      <w:pPr>
        <w:spacing w:line="360" w:lineRule="auto"/>
        <w:ind w:firstLineChars="200" w:firstLine="420"/>
        <w:rPr>
          <w:rFonts w:ascii="宋体" w:hAnsi="宋体" w:cs="宋体"/>
          <w:color w:val="000000"/>
          <w:szCs w:val="21"/>
        </w:rPr>
      </w:pPr>
    </w:p>
    <w:p w:rsidR="000C51AD" w:rsidRDefault="00F807C2">
      <w:pPr>
        <w:adjustRightInd w:val="0"/>
        <w:snapToGrid w:val="0"/>
        <w:spacing w:line="360" w:lineRule="auto"/>
        <w:rPr>
          <w:rFonts w:ascii="宋体" w:hAnsi="宋体" w:cs="宋体"/>
          <w:color w:val="000000"/>
          <w:szCs w:val="21"/>
        </w:rPr>
      </w:pPr>
      <w:r>
        <w:rPr>
          <w:rFonts w:ascii="宋体" w:hAnsi="宋体" w:cs="宋体" w:hint="eastAsia"/>
          <w:b/>
          <w:bCs/>
          <w:color w:val="000000"/>
          <w:szCs w:val="21"/>
        </w:rPr>
        <w:t>第十</w:t>
      </w:r>
      <w:r>
        <w:rPr>
          <w:rFonts w:ascii="宋体" w:hAnsi="宋体" w:cs="宋体" w:hint="eastAsia"/>
          <w:b/>
          <w:bCs/>
          <w:color w:val="000000"/>
          <w:szCs w:val="21"/>
          <w:lang/>
        </w:rPr>
        <w:t>三</w:t>
      </w:r>
      <w:r>
        <w:rPr>
          <w:rFonts w:ascii="宋体" w:hAnsi="宋体" w:cs="宋体" w:hint="eastAsia"/>
          <w:b/>
          <w:bCs/>
          <w:color w:val="000000"/>
          <w:szCs w:val="21"/>
        </w:rPr>
        <w:t>条</w:t>
      </w:r>
      <w:r>
        <w:rPr>
          <w:rFonts w:ascii="宋体" w:hAnsi="宋体" w:cs="宋体" w:hint="eastAsia"/>
          <w:b/>
          <w:bCs/>
          <w:color w:val="000000"/>
          <w:szCs w:val="21"/>
        </w:rPr>
        <w:t xml:space="preserve"> </w:t>
      </w:r>
      <w:r>
        <w:rPr>
          <w:rFonts w:ascii="宋体" w:hAnsi="宋体" w:cs="宋体" w:hint="eastAsia"/>
          <w:b/>
          <w:bCs/>
          <w:color w:val="000000"/>
          <w:szCs w:val="21"/>
        </w:rPr>
        <w:t>争议解决方式</w:t>
      </w:r>
    </w:p>
    <w:p w:rsidR="000C51AD" w:rsidRDefault="00F807C2">
      <w:pPr>
        <w:wordWrap w:val="0"/>
        <w:adjustRightInd w:val="0"/>
        <w:snapToGrid w:val="0"/>
        <w:spacing w:line="360" w:lineRule="auto"/>
        <w:ind w:firstLine="567"/>
        <w:rPr>
          <w:rFonts w:ascii="宋体" w:hAnsi="宋体" w:cs="宋体"/>
          <w:color w:val="000000"/>
          <w:szCs w:val="21"/>
        </w:rPr>
      </w:pPr>
      <w:r>
        <w:rPr>
          <w:rFonts w:ascii="宋体" w:hAnsi="宋体" w:cs="宋体" w:hint="eastAsia"/>
          <w:color w:val="000000"/>
          <w:szCs w:val="21"/>
        </w:rPr>
        <w:t>双方发生争议的，尽可能通过协商解决；协商不成的，可向有关部门申请调解，或者（请在选择项中打“√”）</w:t>
      </w:r>
    </w:p>
    <w:p w:rsidR="000C51AD" w:rsidRDefault="00F807C2">
      <w:pPr>
        <w:adjustRightInd w:val="0"/>
        <w:spacing w:line="360" w:lineRule="auto"/>
        <w:ind w:firstLine="567"/>
        <w:rPr>
          <w:rFonts w:ascii="宋体" w:hAnsi="宋体" w:cs="宋体"/>
          <w:color w:val="000000"/>
          <w:szCs w:val="21"/>
        </w:rPr>
      </w:pPr>
      <w:r>
        <w:rPr>
          <w:rFonts w:ascii="宋体" w:eastAsia="Wingdings 2" w:hAnsi="宋体" w:cs="Wingdings 2"/>
          <w:color w:val="000000"/>
          <w:szCs w:val="21"/>
        </w:rPr>
        <w:sym w:font="Wingdings 2" w:char="00A3"/>
      </w:r>
      <w:r>
        <w:rPr>
          <w:rFonts w:ascii="宋体" w:hAnsi="宋体" w:cs="宋体" w:hint="eastAsia"/>
          <w:color w:val="000000"/>
          <w:szCs w:val="21"/>
        </w:rPr>
        <w:t>提请上海市仲裁委员会仲裁。</w:t>
      </w:r>
    </w:p>
    <w:p w:rsidR="000C51AD" w:rsidRDefault="00F807C2">
      <w:pPr>
        <w:adjustRightInd w:val="0"/>
        <w:spacing w:line="360" w:lineRule="auto"/>
        <w:ind w:firstLine="567"/>
        <w:rPr>
          <w:rFonts w:ascii="宋体" w:hAnsi="宋体" w:cs="宋体"/>
          <w:color w:val="000000"/>
          <w:szCs w:val="21"/>
        </w:rPr>
      </w:pPr>
      <w:r>
        <w:rPr>
          <w:rFonts w:ascii="宋体" w:eastAsia="Wingdings 2" w:hAnsi="宋体" w:cs="Wingdings 2"/>
          <w:color w:val="000000"/>
          <w:szCs w:val="21"/>
        </w:rPr>
        <w:sym w:font="Wingdings 2" w:char="0052"/>
      </w:r>
      <w:r>
        <w:rPr>
          <w:rFonts w:ascii="宋体" w:hAnsi="宋体" w:cs="宋体" w:hint="eastAsia"/>
          <w:color w:val="000000"/>
          <w:szCs w:val="21"/>
        </w:rPr>
        <w:t>向甲方所在地法院提起诉讼。</w:t>
      </w:r>
    </w:p>
    <w:p w:rsidR="000C51AD" w:rsidRDefault="000C51AD">
      <w:pPr>
        <w:spacing w:line="360" w:lineRule="auto"/>
        <w:ind w:firstLineChars="200" w:firstLine="420"/>
        <w:rPr>
          <w:rFonts w:ascii="宋体" w:hAnsi="宋体" w:cs="宋体"/>
          <w:color w:val="000000"/>
          <w:szCs w:val="21"/>
        </w:rPr>
      </w:pPr>
    </w:p>
    <w:p w:rsidR="000C51AD" w:rsidRDefault="00F807C2">
      <w:pPr>
        <w:adjustRightInd w:val="0"/>
        <w:snapToGrid w:val="0"/>
        <w:spacing w:line="360" w:lineRule="auto"/>
        <w:rPr>
          <w:rFonts w:ascii="宋体" w:hAnsi="宋体" w:cs="宋体"/>
          <w:color w:val="000000"/>
          <w:szCs w:val="21"/>
        </w:rPr>
      </w:pPr>
      <w:r>
        <w:rPr>
          <w:rFonts w:ascii="宋体" w:hAnsi="宋体" w:cs="宋体" w:hint="eastAsia"/>
          <w:b/>
          <w:color w:val="000000"/>
          <w:szCs w:val="21"/>
        </w:rPr>
        <w:t>第十四条合同生效</w:t>
      </w:r>
    </w:p>
    <w:p w:rsidR="000C51AD" w:rsidRDefault="00F807C2">
      <w:pPr>
        <w:adjustRightInd w:val="0"/>
        <w:snapToGrid w:val="0"/>
        <w:spacing w:line="360" w:lineRule="auto"/>
        <w:ind w:firstLineChars="200" w:firstLine="420"/>
        <w:rPr>
          <w:rFonts w:ascii="宋体" w:hAnsi="宋体" w:cs="宋体"/>
          <w:szCs w:val="21"/>
        </w:rPr>
      </w:pPr>
      <w:r>
        <w:rPr>
          <w:rFonts w:ascii="宋体" w:hAnsi="宋体" w:cs="宋体" w:hint="eastAsia"/>
          <w:color w:val="000000"/>
          <w:szCs w:val="21"/>
        </w:rPr>
        <w:t>1</w:t>
      </w:r>
      <w:r>
        <w:rPr>
          <w:rFonts w:ascii="宋体" w:hAnsi="宋体" w:cs="宋体" w:hint="eastAsia"/>
          <w:color w:val="000000"/>
          <w:szCs w:val="21"/>
        </w:rPr>
        <w:t>、本合同经双方</w:t>
      </w:r>
      <w:r>
        <w:rPr>
          <w:rFonts w:ascii="Times New Roman" w:hAnsi="Times New Roman" w:cs="宋体" w:hint="eastAsia"/>
          <w:szCs w:val="24"/>
        </w:rPr>
        <w:t>法定代表人或委托代理人</w:t>
      </w:r>
      <w:r>
        <w:rPr>
          <w:rFonts w:ascii="宋体" w:hAnsi="宋体" w:cs="宋体" w:hint="eastAsia"/>
          <w:color w:val="000000"/>
          <w:szCs w:val="21"/>
        </w:rPr>
        <w:t>签字</w:t>
      </w:r>
      <w:r>
        <w:rPr>
          <w:rFonts w:ascii="宋体" w:hAnsi="宋体" w:cs="宋体" w:hint="eastAsia"/>
          <w:color w:val="000000"/>
          <w:szCs w:val="21"/>
          <w:lang/>
        </w:rPr>
        <w:t>并加</w:t>
      </w:r>
      <w:r>
        <w:rPr>
          <w:rFonts w:ascii="宋体" w:hAnsi="宋体" w:cs="宋体" w:hint="eastAsia"/>
          <w:color w:val="000000"/>
          <w:szCs w:val="21"/>
        </w:rPr>
        <w:t>盖</w:t>
      </w:r>
      <w:r>
        <w:rPr>
          <w:rFonts w:ascii="宋体" w:hAnsi="宋体" w:cs="宋体" w:hint="eastAsia"/>
          <w:color w:val="000000"/>
          <w:szCs w:val="21"/>
          <w:lang/>
        </w:rPr>
        <w:t>公</w:t>
      </w:r>
      <w:r>
        <w:rPr>
          <w:rFonts w:ascii="宋体" w:hAnsi="宋体" w:cs="宋体" w:hint="eastAsia"/>
          <w:color w:val="000000"/>
          <w:szCs w:val="21"/>
        </w:rPr>
        <w:t>章后生效。本合同一式肆份，甲、乙双方各执</w:t>
      </w:r>
      <w:r>
        <w:rPr>
          <w:rFonts w:ascii="宋体" w:hAnsi="宋体" w:cs="宋体" w:hint="eastAsia"/>
          <w:color w:val="000000"/>
          <w:szCs w:val="21"/>
        </w:rPr>
        <w:t>贰</w:t>
      </w:r>
      <w:r>
        <w:rPr>
          <w:rFonts w:ascii="宋体" w:hAnsi="宋体" w:cs="宋体" w:hint="eastAsia"/>
          <w:color w:val="000000"/>
          <w:szCs w:val="21"/>
        </w:rPr>
        <w:t>份</w:t>
      </w:r>
      <w:r>
        <w:rPr>
          <w:rFonts w:ascii="宋体" w:hAnsi="宋体" w:cs="宋体" w:hint="eastAsia"/>
          <w:szCs w:val="21"/>
        </w:rPr>
        <w:t>。</w:t>
      </w:r>
    </w:p>
    <w:p w:rsidR="000C51AD" w:rsidRDefault="00F807C2">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、本合同双方的地址、传真等联系方式为文书、信息的送达地址，变更须书面通知对方。</w:t>
      </w:r>
    </w:p>
    <w:p w:rsidR="000C51AD" w:rsidRDefault="000C51AD">
      <w:pPr>
        <w:spacing w:line="360" w:lineRule="auto"/>
      </w:pPr>
    </w:p>
    <w:p w:rsidR="000C51AD" w:rsidRDefault="00F807C2">
      <w:pPr>
        <w:widowControl/>
        <w:spacing w:line="360" w:lineRule="auto"/>
        <w:jc w:val="left"/>
      </w:pPr>
      <w:r>
        <w:rPr>
          <w:rFonts w:ascii="Times New Roman" w:hAnsi="Times New Roman" w:cs="宋体" w:hint="eastAsia"/>
          <w:szCs w:val="24"/>
        </w:rPr>
        <w:t>甲方：</w:t>
      </w:r>
      <w:r>
        <w:rPr>
          <w:rFonts w:hint="eastAsia"/>
        </w:rPr>
        <w:t>国家税务总局上海市黄浦区税务局</w:t>
      </w:r>
      <w:r>
        <w:rPr>
          <w:rFonts w:ascii="Times New Roman" w:hAnsi="Times New Roman" w:cs="宋体" w:hint="eastAsia"/>
          <w:szCs w:val="24"/>
        </w:rPr>
        <w:t xml:space="preserve">     </w:t>
      </w:r>
      <w:r>
        <w:rPr>
          <w:rFonts w:ascii="Times New Roman" w:hAnsi="Times New Roman" w:cs="宋体" w:hint="eastAsia"/>
          <w:szCs w:val="24"/>
        </w:rPr>
        <w:t>乙方：</w:t>
      </w:r>
      <w:r>
        <w:rPr>
          <w:rFonts w:ascii="宋体" w:hAnsi="宋体" w:cs="宋体" w:hint="eastAsia"/>
          <w:kern w:val="0"/>
          <w:szCs w:val="21"/>
        </w:rPr>
        <w:t>上海民逸物业管理有限公司</w:t>
      </w:r>
    </w:p>
    <w:p w:rsidR="000C51AD" w:rsidRDefault="00F807C2">
      <w:pPr>
        <w:spacing w:line="360" w:lineRule="auto"/>
        <w:jc w:val="left"/>
      </w:pPr>
      <w:r>
        <w:rPr>
          <w:rFonts w:ascii="Times New Roman" w:hAnsi="Times New Roman" w:cs="宋体" w:hint="eastAsia"/>
          <w:szCs w:val="24"/>
        </w:rPr>
        <w:t>住所：</w:t>
      </w:r>
      <w:r>
        <w:rPr>
          <w:rFonts w:hint="eastAsia"/>
        </w:rPr>
        <w:t>斜土路</w:t>
      </w:r>
      <w:r>
        <w:rPr>
          <w:rFonts w:hint="eastAsia"/>
        </w:rPr>
        <w:t>313</w:t>
      </w:r>
      <w:r>
        <w:rPr>
          <w:rFonts w:hint="eastAsia"/>
        </w:rPr>
        <w:t>号</w:t>
      </w:r>
      <w:r>
        <w:rPr>
          <w:rFonts w:ascii="Times New Roman" w:hAnsi="Times New Roman" w:cs="宋体" w:hint="eastAsia"/>
          <w:szCs w:val="24"/>
        </w:rPr>
        <w:t xml:space="preserve">                       </w:t>
      </w:r>
      <w:r>
        <w:rPr>
          <w:rFonts w:ascii="Times New Roman" w:hAnsi="Times New Roman" w:cs="宋体" w:hint="eastAsia"/>
          <w:szCs w:val="24"/>
        </w:rPr>
        <w:t>住所：</w:t>
      </w:r>
      <w:r>
        <w:rPr>
          <w:rFonts w:ascii="宋体" w:hAnsi="Times New Roman" w:cs="Arial" w:hint="eastAsia"/>
          <w:bCs/>
          <w:iCs/>
          <w:color w:val="000000"/>
          <w:kern w:val="36"/>
          <w:szCs w:val="21"/>
        </w:rPr>
        <w:t>沪太路</w:t>
      </w:r>
      <w:r>
        <w:rPr>
          <w:rFonts w:ascii="宋体" w:hAnsi="Times New Roman" w:cs="Arial" w:hint="eastAsia"/>
          <w:bCs/>
          <w:iCs/>
          <w:color w:val="000000"/>
          <w:kern w:val="36"/>
          <w:szCs w:val="21"/>
        </w:rPr>
        <w:t>4889</w:t>
      </w:r>
      <w:r>
        <w:rPr>
          <w:rFonts w:ascii="宋体" w:hAnsi="Times New Roman" w:cs="Arial" w:hint="eastAsia"/>
          <w:bCs/>
          <w:iCs/>
          <w:color w:val="000000"/>
          <w:kern w:val="36"/>
          <w:szCs w:val="21"/>
        </w:rPr>
        <w:t>弄</w:t>
      </w:r>
      <w:r>
        <w:rPr>
          <w:rFonts w:ascii="宋体" w:hAnsi="Times New Roman" w:cs="Arial" w:hint="eastAsia"/>
          <w:bCs/>
          <w:iCs/>
          <w:color w:val="000000"/>
          <w:kern w:val="36"/>
          <w:szCs w:val="21"/>
        </w:rPr>
        <w:t>4</w:t>
      </w:r>
      <w:r>
        <w:rPr>
          <w:rFonts w:ascii="宋体" w:hAnsi="Times New Roman" w:cs="Arial" w:hint="eastAsia"/>
          <w:bCs/>
          <w:iCs/>
          <w:color w:val="000000"/>
          <w:kern w:val="36"/>
          <w:szCs w:val="21"/>
        </w:rPr>
        <w:t>号楼</w:t>
      </w:r>
      <w:r>
        <w:rPr>
          <w:rFonts w:ascii="宋体" w:hAnsi="Times New Roman" w:cs="Arial" w:hint="eastAsia"/>
          <w:bCs/>
          <w:iCs/>
          <w:color w:val="000000"/>
          <w:kern w:val="36"/>
          <w:szCs w:val="21"/>
        </w:rPr>
        <w:t>1-104</w:t>
      </w:r>
      <w:r>
        <w:rPr>
          <w:rFonts w:ascii="宋体" w:hAnsi="Times New Roman" w:cs="Arial" w:hint="eastAsia"/>
          <w:bCs/>
          <w:iCs/>
          <w:color w:val="000000"/>
          <w:kern w:val="36"/>
          <w:szCs w:val="21"/>
        </w:rPr>
        <w:t>号</w:t>
      </w:r>
    </w:p>
    <w:p w:rsidR="000C51AD" w:rsidRDefault="00F807C2">
      <w:pPr>
        <w:spacing w:line="360" w:lineRule="auto"/>
        <w:jc w:val="left"/>
      </w:pPr>
      <w:r>
        <w:rPr>
          <w:rFonts w:ascii="Times New Roman" w:hAnsi="Times New Roman" w:cs="宋体" w:hint="eastAsia"/>
          <w:szCs w:val="24"/>
        </w:rPr>
        <w:t>法定代表人或委托代理人：</w:t>
      </w:r>
      <w:r>
        <w:rPr>
          <w:rFonts w:ascii="Times New Roman" w:hAnsi="Times New Roman" w:cs="宋体" w:hint="eastAsia"/>
          <w:szCs w:val="24"/>
        </w:rPr>
        <w:t xml:space="preserve">                 </w:t>
      </w:r>
      <w:r>
        <w:rPr>
          <w:rFonts w:ascii="Times New Roman" w:hAnsi="Times New Roman" w:cs="宋体" w:hint="eastAsia"/>
          <w:szCs w:val="24"/>
        </w:rPr>
        <w:t>法定代表人或委托代理人：</w:t>
      </w:r>
      <w:bookmarkStart w:id="2" w:name="OLE_LINK10"/>
      <w:bookmarkEnd w:id="2"/>
    </w:p>
    <w:p w:rsidR="000C51AD" w:rsidRDefault="00F807C2">
      <w:pPr>
        <w:spacing w:line="360" w:lineRule="auto"/>
        <w:jc w:val="left"/>
      </w:pPr>
      <w:r>
        <w:rPr>
          <w:rFonts w:ascii="Times New Roman" w:hAnsi="Times New Roman" w:cs="宋体" w:hint="eastAsia"/>
          <w:szCs w:val="24"/>
        </w:rPr>
        <w:t>电话：</w:t>
      </w:r>
      <w:r>
        <w:rPr>
          <w:rFonts w:ascii="Times New Roman" w:hAnsi="Times New Roman" w:cs="宋体" w:hint="eastAsia"/>
          <w:szCs w:val="24"/>
        </w:rPr>
        <w:t xml:space="preserve">                                   </w:t>
      </w:r>
      <w:r>
        <w:rPr>
          <w:rFonts w:ascii="Times New Roman" w:hAnsi="Times New Roman" w:cs="宋体" w:hint="eastAsia"/>
          <w:szCs w:val="24"/>
        </w:rPr>
        <w:t>电话：</w:t>
      </w:r>
    </w:p>
    <w:p w:rsidR="000C51AD" w:rsidRDefault="00F807C2">
      <w:pPr>
        <w:spacing w:line="360" w:lineRule="auto"/>
        <w:jc w:val="left"/>
      </w:pPr>
      <w:r>
        <w:rPr>
          <w:rFonts w:ascii="Times New Roman" w:hAnsi="Times New Roman" w:cs="宋体" w:hint="eastAsia"/>
          <w:szCs w:val="24"/>
        </w:rPr>
        <w:t>签订时间：</w:t>
      </w:r>
      <w:r>
        <w:rPr>
          <w:rFonts w:ascii="Times New Roman" w:hAnsi="Times New Roman" w:cs="宋体" w:hint="eastAsia"/>
          <w:szCs w:val="24"/>
        </w:rPr>
        <w:t xml:space="preserve">      </w:t>
      </w:r>
      <w:r>
        <w:rPr>
          <w:rFonts w:ascii="Times New Roman" w:hAnsi="Times New Roman" w:cs="宋体" w:hint="eastAsia"/>
          <w:szCs w:val="24"/>
        </w:rPr>
        <w:t>年</w:t>
      </w:r>
      <w:r>
        <w:rPr>
          <w:rFonts w:ascii="Times New Roman" w:hAnsi="Times New Roman" w:cs="宋体" w:hint="eastAsia"/>
          <w:szCs w:val="24"/>
        </w:rPr>
        <w:t xml:space="preserve">      </w:t>
      </w:r>
      <w:r>
        <w:rPr>
          <w:rFonts w:ascii="Times New Roman" w:hAnsi="Times New Roman" w:cs="宋体" w:hint="eastAsia"/>
          <w:szCs w:val="24"/>
        </w:rPr>
        <w:t>月</w:t>
      </w:r>
      <w:r>
        <w:rPr>
          <w:rFonts w:ascii="Times New Roman" w:hAnsi="Times New Roman" w:cs="宋体" w:hint="eastAsia"/>
          <w:szCs w:val="24"/>
        </w:rPr>
        <w:t xml:space="preserve">      </w:t>
      </w:r>
      <w:r>
        <w:rPr>
          <w:rFonts w:ascii="Times New Roman" w:hAnsi="Times New Roman" w:cs="宋体" w:hint="eastAsia"/>
          <w:szCs w:val="24"/>
        </w:rPr>
        <w:t>日</w:t>
      </w:r>
      <w:r>
        <w:rPr>
          <w:rFonts w:ascii="Times New Roman" w:hAnsi="Times New Roman" w:cs="宋体" w:hint="eastAsia"/>
          <w:szCs w:val="24"/>
        </w:rPr>
        <w:t xml:space="preserve">       </w:t>
      </w:r>
      <w:r>
        <w:rPr>
          <w:rFonts w:ascii="Times New Roman" w:hAnsi="Times New Roman" w:cs="宋体" w:hint="eastAsia"/>
          <w:szCs w:val="24"/>
        </w:rPr>
        <w:t>签订时间：</w:t>
      </w:r>
      <w:r>
        <w:rPr>
          <w:rFonts w:ascii="Times New Roman" w:hAnsi="Times New Roman" w:cs="宋体" w:hint="eastAsia"/>
          <w:szCs w:val="24"/>
        </w:rPr>
        <w:t xml:space="preserve">      </w:t>
      </w:r>
      <w:r>
        <w:rPr>
          <w:rFonts w:ascii="Times New Roman" w:hAnsi="Times New Roman" w:cs="宋体" w:hint="eastAsia"/>
          <w:szCs w:val="24"/>
        </w:rPr>
        <w:t>年</w:t>
      </w:r>
      <w:r>
        <w:rPr>
          <w:rFonts w:ascii="Times New Roman" w:hAnsi="Times New Roman" w:cs="宋体" w:hint="eastAsia"/>
          <w:szCs w:val="24"/>
        </w:rPr>
        <w:t xml:space="preserve">      </w:t>
      </w:r>
      <w:r>
        <w:rPr>
          <w:rFonts w:ascii="Times New Roman" w:hAnsi="Times New Roman" w:cs="宋体" w:hint="eastAsia"/>
          <w:szCs w:val="24"/>
        </w:rPr>
        <w:t>月</w:t>
      </w:r>
      <w:r>
        <w:rPr>
          <w:rFonts w:ascii="Times New Roman" w:hAnsi="Times New Roman" w:cs="宋体" w:hint="eastAsia"/>
          <w:szCs w:val="24"/>
        </w:rPr>
        <w:t xml:space="preserve">       </w:t>
      </w:r>
      <w:r>
        <w:rPr>
          <w:rFonts w:ascii="Times New Roman" w:hAnsi="Times New Roman" w:cs="宋体" w:hint="eastAsia"/>
          <w:szCs w:val="24"/>
        </w:rPr>
        <w:t>日</w:t>
      </w:r>
    </w:p>
    <w:p w:rsidR="000C51AD" w:rsidRDefault="000C51AD">
      <w:pPr>
        <w:spacing w:line="360" w:lineRule="auto"/>
        <w:rPr>
          <w:rFonts w:ascii="宋体" w:hAnsi="宋体" w:cs="宋体"/>
          <w:color w:val="000000"/>
          <w:szCs w:val="21"/>
        </w:rPr>
      </w:pPr>
    </w:p>
    <w:p w:rsidR="000C51AD" w:rsidRDefault="000C51AD">
      <w:pPr>
        <w:rPr>
          <w:rFonts w:ascii="Times New Roman" w:hAnsi="Times New Roman"/>
          <w:szCs w:val="24"/>
        </w:rPr>
        <w:sectPr w:rsidR="000C51AD">
          <w:footerReference w:type="first" r:id="rId14"/>
          <w:pgSz w:w="11906" w:h="16838"/>
          <w:pgMar w:top="1440" w:right="1800" w:bottom="1440" w:left="1800" w:header="851" w:footer="992" w:gutter="0"/>
          <w:cols w:space="720"/>
          <w:titlePg/>
          <w:docGrid w:type="lines" w:linePitch="312"/>
        </w:sectPr>
      </w:pPr>
    </w:p>
    <w:p w:rsidR="000C51AD" w:rsidRDefault="00F807C2">
      <w:pPr>
        <w:spacing w:line="360" w:lineRule="auto"/>
        <w:jc w:val="center"/>
        <w:rPr>
          <w:rFonts w:ascii="宋体" w:hAnsi="宋体" w:cs="宋体"/>
          <w:b/>
          <w:bCs/>
          <w:kern w:val="0"/>
          <w:sz w:val="24"/>
          <w:szCs w:val="24"/>
        </w:rPr>
      </w:pPr>
      <w:r>
        <w:rPr>
          <w:rFonts w:ascii="宋体" w:hAnsi="宋体" w:cs="宋体" w:hint="eastAsia"/>
          <w:b/>
          <w:bCs/>
          <w:kern w:val="0"/>
          <w:sz w:val="24"/>
          <w:szCs w:val="24"/>
        </w:rPr>
        <w:t>保</w:t>
      </w:r>
      <w:r>
        <w:rPr>
          <w:rFonts w:ascii="宋体" w:hAnsi="宋体" w:cs="宋体" w:hint="eastAsia"/>
          <w:b/>
          <w:bCs/>
          <w:kern w:val="0"/>
          <w:sz w:val="24"/>
          <w:szCs w:val="24"/>
        </w:rPr>
        <w:t xml:space="preserve"> </w:t>
      </w:r>
      <w:r>
        <w:rPr>
          <w:rFonts w:ascii="宋体" w:hAnsi="宋体" w:cs="宋体" w:hint="eastAsia"/>
          <w:b/>
          <w:bCs/>
          <w:kern w:val="0"/>
          <w:sz w:val="24"/>
          <w:szCs w:val="24"/>
        </w:rPr>
        <w:t>密</w:t>
      </w:r>
      <w:r>
        <w:rPr>
          <w:rFonts w:ascii="宋体" w:hAnsi="宋体" w:cs="宋体" w:hint="eastAsia"/>
          <w:b/>
          <w:bCs/>
          <w:kern w:val="0"/>
          <w:sz w:val="24"/>
          <w:szCs w:val="24"/>
        </w:rPr>
        <w:t xml:space="preserve"> </w:t>
      </w:r>
      <w:r>
        <w:rPr>
          <w:rFonts w:ascii="宋体" w:hAnsi="宋体" w:cs="宋体" w:hint="eastAsia"/>
          <w:b/>
          <w:bCs/>
          <w:kern w:val="0"/>
          <w:sz w:val="24"/>
          <w:szCs w:val="24"/>
        </w:rPr>
        <w:t>协</w:t>
      </w:r>
      <w:r>
        <w:rPr>
          <w:rFonts w:ascii="宋体" w:hAnsi="宋体" w:cs="宋体" w:hint="eastAsia"/>
          <w:b/>
          <w:bCs/>
          <w:kern w:val="0"/>
          <w:sz w:val="24"/>
          <w:szCs w:val="24"/>
        </w:rPr>
        <w:t xml:space="preserve"> </w:t>
      </w:r>
      <w:r>
        <w:rPr>
          <w:rFonts w:ascii="宋体" w:hAnsi="宋体" w:cs="宋体" w:hint="eastAsia"/>
          <w:b/>
          <w:bCs/>
          <w:kern w:val="0"/>
          <w:sz w:val="24"/>
          <w:szCs w:val="24"/>
        </w:rPr>
        <w:t>议</w:t>
      </w:r>
    </w:p>
    <w:p w:rsidR="000C51AD" w:rsidRDefault="000C51AD">
      <w:pPr>
        <w:spacing w:line="360" w:lineRule="auto"/>
        <w:rPr>
          <w:rFonts w:ascii="宋体" w:hAnsi="宋体" w:cs="宋体"/>
          <w:kern w:val="0"/>
          <w:sz w:val="24"/>
          <w:szCs w:val="24"/>
        </w:rPr>
      </w:pPr>
    </w:p>
    <w:p w:rsidR="000C51AD" w:rsidRDefault="00F807C2">
      <w:pPr>
        <w:spacing w:line="360" w:lineRule="auto"/>
        <w:rPr>
          <w:rFonts w:ascii="宋体" w:hAnsi="宋体" w:cs="宋体"/>
          <w:kern w:val="0"/>
          <w:szCs w:val="21"/>
        </w:rPr>
      </w:pPr>
      <w:r>
        <w:rPr>
          <w:rFonts w:ascii="宋体" w:hAnsi="宋体" w:cs="宋体" w:hint="eastAsia"/>
          <w:kern w:val="0"/>
          <w:szCs w:val="21"/>
        </w:rPr>
        <w:t>甲方：</w:t>
      </w:r>
      <w:r>
        <w:rPr>
          <w:rFonts w:hint="eastAsia"/>
        </w:rPr>
        <w:t>国家税务总局上海市黄浦区税务局</w:t>
      </w:r>
    </w:p>
    <w:p w:rsidR="000C51AD" w:rsidRDefault="00F807C2">
      <w:pPr>
        <w:spacing w:line="360" w:lineRule="auto"/>
        <w:rPr>
          <w:rFonts w:ascii="宋体" w:hAnsi="宋体" w:cs="宋体"/>
          <w:kern w:val="0"/>
          <w:szCs w:val="21"/>
        </w:rPr>
      </w:pPr>
      <w:r>
        <w:rPr>
          <w:rFonts w:ascii="宋体" w:hAnsi="宋体" w:cs="宋体" w:hint="eastAsia"/>
          <w:kern w:val="0"/>
          <w:szCs w:val="21"/>
        </w:rPr>
        <w:t>乙方：上海民逸物业管理有限公司</w:t>
      </w:r>
    </w:p>
    <w:p w:rsidR="000C51AD" w:rsidRDefault="000C51AD">
      <w:pPr>
        <w:spacing w:line="360" w:lineRule="auto"/>
        <w:ind w:firstLineChars="200" w:firstLine="420"/>
        <w:rPr>
          <w:rFonts w:ascii="宋体" w:hAnsi="宋体" w:cs="宋体"/>
          <w:kern w:val="0"/>
          <w:szCs w:val="21"/>
        </w:rPr>
      </w:pP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甲方系</w:t>
      </w:r>
      <w:r>
        <w:rPr>
          <w:rFonts w:ascii="Times New Roman" w:hAnsi="Times New Roman" w:cs="宋体" w:hint="eastAsia"/>
          <w:szCs w:val="24"/>
        </w:rPr>
        <w:t>国家税务总局上海市黄浦区税务局；</w:t>
      </w:r>
      <w:r>
        <w:rPr>
          <w:rFonts w:ascii="宋体" w:hAnsi="宋体" w:cs="宋体" w:hint="eastAsia"/>
          <w:kern w:val="0"/>
          <w:szCs w:val="21"/>
        </w:rPr>
        <w:t>乙方系甲方聘请的，为</w:t>
      </w:r>
      <w:r>
        <w:rPr>
          <w:rFonts w:ascii="Times New Roman" w:hAnsi="Times New Roman" w:cs="宋体" w:hint="eastAsia"/>
          <w:szCs w:val="24"/>
        </w:rPr>
        <w:t>甲方</w:t>
      </w:r>
      <w:r>
        <w:rPr>
          <w:rFonts w:ascii="宋体" w:hAnsi="宋体" w:cs="宋体" w:hint="eastAsia"/>
          <w:kern w:val="0"/>
          <w:szCs w:val="21"/>
        </w:rPr>
        <w:t>提供物业管理服务的单位。</w:t>
      </w: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乙方通过政府采购招标形式，与甲方订立物业管理服务合同。依据政府采购的相关要求与物业管理的实际需要，甲乙双方就各自在物业管理服务活动中承担保密义务事宜达成一致，订立本协议。</w:t>
      </w:r>
    </w:p>
    <w:p w:rsidR="000C51AD" w:rsidRDefault="000C51AD">
      <w:pPr>
        <w:spacing w:line="360" w:lineRule="auto"/>
        <w:ind w:firstLineChars="200" w:firstLine="420"/>
        <w:rPr>
          <w:rFonts w:ascii="宋体" w:hAnsi="宋体" w:cs="宋体"/>
          <w:kern w:val="0"/>
          <w:szCs w:val="21"/>
        </w:rPr>
      </w:pP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一、乙方和乙方员工应承担下列内容的保密义务：</w:t>
      </w: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、甲方大楼的结构、布局，大楼设备设施的数量及运行情况；</w:t>
      </w: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、甲方大楼的用途，包括并不限于大楼办公室、会议室、档案室等以及生活、管理用房的布局与位置；</w:t>
      </w: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、甲方人员的工作作息时间，领导的出入时间，通道走向等；</w:t>
      </w: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、甲方人员的交通工具、车辆特征与车辆牌号等；</w:t>
      </w: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、可能被乙方人员知晓的甲方人员的工作内容及相关情况；</w:t>
      </w: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、甲方向乙方明示的应当保密的内容；甲方虽未明示，但公开或泄露会造成甲方和国家利益损失的内容。</w:t>
      </w: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、其他甲方认为乙方及乙方人员应当保密的内容。</w:t>
      </w: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二、甲方</w:t>
      </w:r>
      <w:r>
        <w:rPr>
          <w:rFonts w:ascii="宋体" w:hAnsi="宋体" w:cs="宋体" w:hint="eastAsia"/>
          <w:kern w:val="0"/>
          <w:szCs w:val="21"/>
        </w:rPr>
        <w:t>和甲方工作人员应承担下列内容的保密义务：</w:t>
      </w: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、乙方提供的物业服务方案，包括但不限于乙方人员的组织结构、岗位设置与管理成本分配；</w:t>
      </w: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、乙方提供的物业服务标准、操作程序及甲方的企业制度；</w:t>
      </w: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、乙方向甲方明示的其他应当保密的内容。</w:t>
      </w: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三、双方对对方具有保密义务的内容，不能向第三方透露，包括口头传播、文字资料、图片、图像资料传播以及以网络数据传播等任何方式。</w:t>
      </w: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乙方员工应认真遵守作业区域的保密守则，包括不随意进入作业区域以外的其他区域，不翻动业户的书籍、报刊与其他资料。</w:t>
      </w: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四、鉴于甲方大楼的特殊性，乙方为甲方大楼提供物业</w:t>
      </w:r>
      <w:r>
        <w:rPr>
          <w:rFonts w:ascii="宋体" w:hAnsi="宋体" w:cs="宋体" w:hint="eastAsia"/>
          <w:kern w:val="0"/>
          <w:szCs w:val="21"/>
        </w:rPr>
        <w:t>服务的人员，应当提前报请甲方审查，经甲方认可后方能进入甲方大楼作业。未经甲方同意，乙方不得将与物业管理服务无关的其他人员带入大楼，包括参观、学习交流等一切活动。</w:t>
      </w: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五、乙方人员在大楼服务期间，应当严格遵守大楼的出入管理制度，并不得进入与乙方作业无关的区域。</w:t>
      </w: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六、甲方对乙方提供的物业服务投标书及其他相关资料应妥善保管，并未经乙方同意，不能提供给甲方以外的第三方知晓。</w:t>
      </w: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七、违约和赔偿</w:t>
      </w: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、任何一方有任何违反本协议的情形之一的，无论故意与过失，应当立即停止侵害，并在第一时间采取一切必要措施防止保密信息的扩散，尽最大可能消除和减小影响。</w:t>
      </w: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乙方违反本协议的约定，应向甲方支付违约金，并承担违约责任，违约金的具体数额以甲方实际遭受的损失确定，实际遭受的损失难以评估的，双方可以协商确定赔偿方案，乙方在双方订立的《物业管理服务合同》的合同金额范围内承担违约责任。</w:t>
      </w:r>
    </w:p>
    <w:p w:rsidR="000C51AD" w:rsidRDefault="00F807C2">
      <w:pPr>
        <w:spacing w:line="360" w:lineRule="auto"/>
        <w:ind w:firstLineChars="200" w:firstLine="420"/>
        <w:rPr>
          <w:rFonts w:ascii="宋体" w:hAnsi="宋体" w:cs="宋体"/>
          <w:kern w:val="0"/>
          <w:szCs w:val="21"/>
        </w:rPr>
      </w:pPr>
      <w:r>
        <w:rPr>
          <w:rFonts w:ascii="宋体" w:hAnsi="宋体" w:cs="宋体"/>
          <w:kern w:val="0"/>
          <w:szCs w:val="21"/>
        </w:rPr>
        <w:t>3</w:t>
      </w:r>
      <w:r>
        <w:rPr>
          <w:rFonts w:ascii="宋体" w:hAnsi="宋体" w:cs="宋体" w:hint="eastAsia"/>
          <w:kern w:val="0"/>
          <w:szCs w:val="21"/>
        </w:rPr>
        <w:t>、乙方员工违反本协议约定保密义务的，视为乙方的违约行为，乙方应按照本协议约定承担违约责任。乙方在承担相关违约责任后，有权向乙方员工追偿</w:t>
      </w:r>
      <w:r>
        <w:rPr>
          <w:rFonts w:ascii="宋体" w:hAnsi="宋体" w:cs="宋体" w:hint="eastAsia"/>
          <w:kern w:val="0"/>
          <w:szCs w:val="21"/>
        </w:rPr>
        <w:t>，或直接依据乙方内部管理规定对乙方员工进行处罚，乙方员工涉及刑事犯罪的，交有关国家机关调查、处理。</w:t>
      </w: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八、协议生效</w:t>
      </w: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、本协议一式肆份，</w:t>
      </w:r>
      <w:r>
        <w:rPr>
          <w:rFonts w:ascii="宋体" w:hAnsi="宋体" w:cs="宋体" w:hint="eastAsia"/>
          <w:szCs w:val="24"/>
        </w:rPr>
        <w:t>甲乙双方各执贰份，</w:t>
      </w:r>
      <w:r>
        <w:rPr>
          <w:rFonts w:ascii="宋体" w:hAnsi="宋体" w:cs="宋体" w:hint="eastAsia"/>
          <w:kern w:val="0"/>
          <w:szCs w:val="21"/>
        </w:rPr>
        <w:t>经双方代表签字并加盖公章后成立并生效。</w:t>
      </w:r>
    </w:p>
    <w:p w:rsidR="000C51AD" w:rsidRDefault="00F807C2">
      <w:pPr>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、本协议为双方订立的《物业管理服务合同》的重要补充部分，但效力不因《物业管理服务合同》的无效、提前终止或解除而无效。</w:t>
      </w:r>
    </w:p>
    <w:p w:rsidR="000C51AD" w:rsidRDefault="00F807C2">
      <w:pPr>
        <w:spacing w:line="360" w:lineRule="auto"/>
        <w:ind w:firstLineChars="200" w:firstLine="420"/>
        <w:rPr>
          <w:rFonts w:ascii="宋体" w:hAnsi="宋体" w:cs="宋体"/>
          <w:kern w:val="0"/>
          <w:szCs w:val="21"/>
        </w:rPr>
      </w:pPr>
      <w:r>
        <w:rPr>
          <w:rFonts w:ascii="宋体" w:hAnsi="宋体" w:cs="宋体"/>
          <w:kern w:val="0"/>
          <w:szCs w:val="21"/>
        </w:rPr>
        <w:t>3</w:t>
      </w:r>
      <w:r>
        <w:rPr>
          <w:rFonts w:ascii="宋体" w:hAnsi="宋体" w:cs="宋体" w:hint="eastAsia"/>
          <w:kern w:val="0"/>
          <w:szCs w:val="21"/>
        </w:rPr>
        <w:t>、本协议终止期限为《物业管理服务合同》到期、终止或解除后三年。</w:t>
      </w:r>
    </w:p>
    <w:p w:rsidR="000C51AD" w:rsidRDefault="000C51AD">
      <w:pPr>
        <w:spacing w:line="360" w:lineRule="auto"/>
        <w:ind w:firstLineChars="200" w:firstLine="420"/>
        <w:rPr>
          <w:rFonts w:ascii="宋体" w:hAnsi="宋体" w:cs="宋体"/>
          <w:kern w:val="0"/>
          <w:szCs w:val="21"/>
        </w:rPr>
      </w:pPr>
    </w:p>
    <w:p w:rsidR="000C51AD" w:rsidRDefault="000C51AD">
      <w:pPr>
        <w:spacing w:line="360" w:lineRule="auto"/>
        <w:ind w:firstLineChars="200" w:firstLine="420"/>
        <w:rPr>
          <w:rFonts w:ascii="宋体" w:hAnsi="宋体" w:cs="宋体"/>
          <w:kern w:val="0"/>
          <w:szCs w:val="21"/>
        </w:rPr>
      </w:pPr>
    </w:p>
    <w:p w:rsidR="000C51AD" w:rsidRDefault="00F807C2">
      <w:pPr>
        <w:spacing w:line="360" w:lineRule="auto"/>
        <w:rPr>
          <w:rFonts w:ascii="宋体" w:hAnsi="宋体" w:cs="宋体"/>
          <w:kern w:val="0"/>
          <w:szCs w:val="21"/>
        </w:rPr>
      </w:pPr>
      <w:r>
        <w:rPr>
          <w:rFonts w:ascii="宋体" w:hAnsi="宋体" w:cs="宋体" w:hint="eastAsia"/>
          <w:kern w:val="0"/>
          <w:szCs w:val="21"/>
        </w:rPr>
        <w:t>甲方：</w:t>
      </w:r>
      <w:r>
        <w:rPr>
          <w:rFonts w:ascii="宋体" w:hAnsi="宋体" w:cs="宋体" w:hint="eastAsia"/>
          <w:kern w:val="0"/>
          <w:szCs w:val="21"/>
        </w:rPr>
        <w:t xml:space="preserve"> </w:t>
      </w:r>
      <w:r>
        <w:rPr>
          <w:rFonts w:hint="eastAsia"/>
        </w:rPr>
        <w:t>国家税务总局上海市黄浦区税务局</w:t>
      </w:r>
      <w:r>
        <w:rPr>
          <w:rFonts w:ascii="宋体" w:hAnsi="宋体" w:cs="宋体" w:hint="eastAsia"/>
          <w:kern w:val="0"/>
          <w:szCs w:val="21"/>
        </w:rPr>
        <w:t xml:space="preserve">    </w:t>
      </w:r>
      <w:r>
        <w:rPr>
          <w:rFonts w:ascii="宋体" w:hAnsi="宋体" w:cs="宋体" w:hint="eastAsia"/>
          <w:kern w:val="0"/>
          <w:szCs w:val="21"/>
        </w:rPr>
        <w:t>乙方：上海民逸物业管理有限公司</w:t>
      </w:r>
    </w:p>
    <w:p w:rsidR="000C51AD" w:rsidRDefault="000C51AD">
      <w:pPr>
        <w:spacing w:line="360" w:lineRule="auto"/>
        <w:rPr>
          <w:rFonts w:ascii="宋体" w:hAnsi="宋体" w:cs="宋体"/>
          <w:kern w:val="0"/>
          <w:szCs w:val="21"/>
        </w:rPr>
      </w:pPr>
    </w:p>
    <w:p w:rsidR="000C51AD" w:rsidRDefault="00F807C2">
      <w:pPr>
        <w:spacing w:line="360" w:lineRule="auto"/>
        <w:rPr>
          <w:rFonts w:ascii="宋体" w:hAnsi="宋体" w:cs="宋体"/>
          <w:kern w:val="0"/>
          <w:szCs w:val="21"/>
        </w:rPr>
      </w:pPr>
      <w:r>
        <w:rPr>
          <w:rFonts w:ascii="宋体" w:hAnsi="宋体" w:cs="宋体" w:hint="eastAsia"/>
          <w:kern w:val="0"/>
          <w:szCs w:val="21"/>
        </w:rPr>
        <w:t>代表：</w:t>
      </w:r>
      <w:r>
        <w:rPr>
          <w:rFonts w:ascii="宋体" w:hAnsi="宋体" w:cs="宋体" w:hint="eastAsia"/>
          <w:kern w:val="0"/>
          <w:szCs w:val="21"/>
        </w:rPr>
        <w:t xml:space="preserve">                      </w:t>
      </w:r>
      <w:r>
        <w:rPr>
          <w:rFonts w:ascii="宋体" w:hAnsi="宋体" w:cs="宋体" w:hint="eastAsia"/>
          <w:kern w:val="0"/>
          <w:szCs w:val="21"/>
        </w:rPr>
        <w:t xml:space="preserve">             </w:t>
      </w:r>
      <w:r>
        <w:rPr>
          <w:rFonts w:ascii="宋体" w:hAnsi="宋体" w:cs="宋体" w:hint="eastAsia"/>
          <w:kern w:val="0"/>
          <w:szCs w:val="21"/>
        </w:rPr>
        <w:t>代表：</w:t>
      </w:r>
    </w:p>
    <w:p w:rsidR="000C51AD" w:rsidRDefault="000C51AD">
      <w:pPr>
        <w:spacing w:line="360" w:lineRule="auto"/>
        <w:rPr>
          <w:rFonts w:ascii="宋体" w:hAnsi="宋体" w:cs="宋体"/>
          <w:kern w:val="0"/>
          <w:szCs w:val="21"/>
        </w:rPr>
      </w:pPr>
    </w:p>
    <w:p w:rsidR="000C51AD" w:rsidRDefault="00F807C2">
      <w:pPr>
        <w:rPr>
          <w:rFonts w:ascii="宋体" w:hAnsi="宋体" w:cs="宋体"/>
          <w:kern w:val="0"/>
          <w:szCs w:val="21"/>
        </w:rPr>
      </w:pPr>
      <w:r>
        <w:rPr>
          <w:rFonts w:ascii="宋体" w:hAnsi="宋体" w:cs="宋体" w:hint="eastAsia"/>
          <w:kern w:val="0"/>
          <w:szCs w:val="21"/>
        </w:rPr>
        <w:t>签约日期：</w:t>
      </w: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r>
        <w:rPr>
          <w:rFonts w:ascii="宋体" w:hAnsi="宋体" w:cs="宋体" w:hint="eastAsia"/>
          <w:kern w:val="0"/>
          <w:szCs w:val="21"/>
        </w:rPr>
        <w:t xml:space="preserve">            </w:t>
      </w:r>
      <w:r>
        <w:rPr>
          <w:rFonts w:ascii="宋体" w:hAnsi="宋体" w:cs="宋体" w:hint="eastAsia"/>
          <w:kern w:val="0"/>
          <w:szCs w:val="21"/>
        </w:rPr>
        <w:t>签约日期：</w:t>
      </w: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p w:rsidR="000C51AD" w:rsidRDefault="000C51AD">
      <w:pPr>
        <w:rPr>
          <w:rFonts w:ascii="宋体" w:hAnsi="宋体"/>
          <w:szCs w:val="21"/>
        </w:rPr>
        <w:sectPr w:rsidR="000C51AD">
          <w:pgSz w:w="11906" w:h="16838"/>
          <w:pgMar w:top="1440" w:right="1800" w:bottom="1440" w:left="1800" w:header="851" w:footer="992" w:gutter="0"/>
          <w:cols w:space="720"/>
          <w:titlePg/>
          <w:docGrid w:type="lines" w:linePitch="312"/>
        </w:sectPr>
      </w:pPr>
    </w:p>
    <w:p w:rsidR="000C51AD" w:rsidRDefault="000C51AD">
      <w:pPr>
        <w:rPr>
          <w:rFonts w:ascii="宋体" w:hAnsi="宋体" w:cs="宋体"/>
          <w:kern w:val="0"/>
          <w:szCs w:val="21"/>
        </w:rPr>
      </w:pPr>
    </w:p>
    <w:p w:rsidR="000C51AD" w:rsidRDefault="00F807C2">
      <w:pPr>
        <w:spacing w:line="360" w:lineRule="auto"/>
        <w:jc w:val="center"/>
        <w:rPr>
          <w:b/>
          <w:bCs/>
          <w:sz w:val="24"/>
          <w:szCs w:val="32"/>
        </w:rPr>
      </w:pPr>
      <w:r>
        <w:rPr>
          <w:rFonts w:ascii="Times New Roman" w:hAnsi="Times New Roman" w:cs="宋体" w:hint="eastAsia"/>
          <w:b/>
          <w:bCs/>
          <w:sz w:val="24"/>
          <w:szCs w:val="32"/>
        </w:rPr>
        <w:t>廉洁协议</w:t>
      </w:r>
    </w:p>
    <w:p w:rsidR="000C51AD" w:rsidRDefault="000C51AD">
      <w:pPr>
        <w:spacing w:line="360" w:lineRule="auto"/>
      </w:pPr>
    </w:p>
    <w:p w:rsidR="000C51AD" w:rsidRDefault="00F807C2">
      <w:pPr>
        <w:spacing w:line="360" w:lineRule="auto"/>
      </w:pPr>
      <w:r>
        <w:rPr>
          <w:rFonts w:ascii="Times New Roman" w:hAnsi="Times New Roman" w:cs="宋体" w:hint="eastAsia"/>
          <w:szCs w:val="24"/>
        </w:rPr>
        <w:t>甲方（委托方）：</w:t>
      </w:r>
      <w:r>
        <w:rPr>
          <w:rFonts w:hint="eastAsia"/>
        </w:rPr>
        <w:t>国家税务总局上海市黄浦区税务局</w:t>
      </w:r>
    </w:p>
    <w:p w:rsidR="000C51AD" w:rsidRDefault="00F807C2">
      <w:pPr>
        <w:spacing w:line="360" w:lineRule="auto"/>
      </w:pPr>
      <w:r>
        <w:rPr>
          <w:rFonts w:ascii="Times New Roman" w:hAnsi="Times New Roman" w:cs="宋体" w:hint="eastAsia"/>
          <w:szCs w:val="24"/>
        </w:rPr>
        <w:t>乙方（受托方）：</w:t>
      </w:r>
      <w:r>
        <w:rPr>
          <w:rFonts w:ascii="宋体" w:hAnsi="宋体" w:cs="宋体" w:hint="eastAsia"/>
          <w:kern w:val="0"/>
          <w:szCs w:val="21"/>
        </w:rPr>
        <w:t>上海民逸物业管理有限公司</w:t>
      </w:r>
    </w:p>
    <w:p w:rsidR="000C51AD" w:rsidRDefault="000C51AD">
      <w:pPr>
        <w:spacing w:line="360" w:lineRule="auto"/>
      </w:pPr>
    </w:p>
    <w:p w:rsidR="000C51AD" w:rsidRDefault="00F807C2">
      <w:pPr>
        <w:spacing w:line="360" w:lineRule="auto"/>
        <w:ind w:firstLineChars="200" w:firstLine="420"/>
        <w:rPr>
          <w:rFonts w:ascii="宋体" w:hAnsi="宋体" w:cs="宋体"/>
        </w:rPr>
      </w:pPr>
      <w:r>
        <w:rPr>
          <w:rFonts w:ascii="宋体" w:hAnsi="宋体" w:cs="宋体" w:hint="eastAsia"/>
          <w:szCs w:val="24"/>
        </w:rPr>
        <w:t>为了在物业管理服务中保持廉洁自律，防止不正当行为的发生，根据国家和上海市关于物业和廉政建设的各项规定，结合物业管理的特点，甲乙双方达成一致，特订立本协议条款如下：</w:t>
      </w:r>
    </w:p>
    <w:p w:rsidR="000C51AD" w:rsidRDefault="000C51AD">
      <w:pPr>
        <w:spacing w:line="360" w:lineRule="auto"/>
        <w:rPr>
          <w:rFonts w:ascii="宋体" w:hAnsi="宋体" w:cs="宋体"/>
        </w:rPr>
      </w:pPr>
    </w:p>
    <w:p w:rsidR="000C51AD" w:rsidRDefault="00F807C2">
      <w:pPr>
        <w:spacing w:line="360" w:lineRule="auto"/>
        <w:ind w:firstLineChars="200" w:firstLine="420"/>
        <w:rPr>
          <w:rFonts w:ascii="宋体" w:hAnsi="宋体" w:cs="宋体"/>
        </w:rPr>
      </w:pPr>
      <w:r>
        <w:rPr>
          <w:rFonts w:ascii="宋体" w:hAnsi="宋体" w:cs="宋体" w:hint="eastAsia"/>
          <w:szCs w:val="24"/>
        </w:rPr>
        <w:t>一、甲方义务</w:t>
      </w:r>
    </w:p>
    <w:p w:rsidR="000C51AD" w:rsidRDefault="00F807C2">
      <w:pPr>
        <w:spacing w:line="360" w:lineRule="auto"/>
        <w:ind w:firstLineChars="200" w:firstLine="420"/>
        <w:rPr>
          <w:rFonts w:ascii="宋体" w:hAnsi="宋体" w:cs="宋体"/>
        </w:rPr>
      </w:pPr>
      <w:r>
        <w:rPr>
          <w:rFonts w:ascii="宋体" w:hAnsi="宋体" w:cs="宋体" w:hint="eastAsia"/>
          <w:szCs w:val="24"/>
        </w:rPr>
        <w:t xml:space="preserve">1.1 </w:t>
      </w:r>
      <w:r>
        <w:rPr>
          <w:rFonts w:ascii="宋体" w:hAnsi="宋体" w:cs="宋体" w:hint="eastAsia"/>
          <w:szCs w:val="24"/>
        </w:rPr>
        <w:t>甲方工作人员不得以任何形式向乙方索要和收受回扣等好处费。</w:t>
      </w:r>
    </w:p>
    <w:p w:rsidR="000C51AD" w:rsidRDefault="00F807C2">
      <w:pPr>
        <w:spacing w:line="360" w:lineRule="auto"/>
        <w:ind w:firstLineChars="200" w:firstLine="420"/>
        <w:rPr>
          <w:rFonts w:ascii="宋体" w:hAnsi="宋体" w:cs="宋体"/>
        </w:rPr>
      </w:pPr>
      <w:r>
        <w:rPr>
          <w:rFonts w:ascii="宋体" w:hAnsi="宋体" w:cs="宋体" w:hint="eastAsia"/>
          <w:szCs w:val="24"/>
        </w:rPr>
        <w:t xml:space="preserve">1.2 </w:t>
      </w:r>
      <w:r>
        <w:rPr>
          <w:rFonts w:ascii="宋体" w:hAnsi="宋体" w:cs="宋体" w:hint="eastAsia"/>
          <w:szCs w:val="24"/>
        </w:rPr>
        <w:t>甲方工作人员应当保持与乙方的正常业务交往，不得收受乙方的礼金、有价证券和贵重物品，不得在乙方报销任何应由个人支付的费用。</w:t>
      </w:r>
    </w:p>
    <w:p w:rsidR="000C51AD" w:rsidRDefault="00F807C2">
      <w:pPr>
        <w:spacing w:line="360" w:lineRule="auto"/>
        <w:ind w:firstLineChars="200" w:firstLine="420"/>
        <w:rPr>
          <w:rFonts w:ascii="宋体" w:hAnsi="宋体" w:cs="宋体"/>
        </w:rPr>
      </w:pPr>
      <w:r>
        <w:rPr>
          <w:rFonts w:ascii="宋体" w:hAnsi="宋体" w:cs="宋体" w:hint="eastAsia"/>
          <w:szCs w:val="24"/>
        </w:rPr>
        <w:t>1</w:t>
      </w:r>
      <w:r>
        <w:rPr>
          <w:rFonts w:ascii="宋体" w:hAnsi="宋体" w:cs="宋体" w:hint="eastAsia"/>
          <w:szCs w:val="24"/>
          <w:lang/>
        </w:rPr>
        <w:t>.</w:t>
      </w:r>
      <w:r>
        <w:rPr>
          <w:rFonts w:ascii="宋体" w:hAnsi="宋体" w:cs="宋体" w:hint="eastAsia"/>
          <w:szCs w:val="24"/>
        </w:rPr>
        <w:t xml:space="preserve">3 </w:t>
      </w:r>
      <w:r>
        <w:rPr>
          <w:rFonts w:ascii="宋体" w:hAnsi="宋体" w:cs="宋体" w:hint="eastAsia"/>
          <w:szCs w:val="24"/>
        </w:rPr>
        <w:t>甲方工作人员不得参加可能对公正履行承发包合同义务有影响的宴请和娱乐活动。</w:t>
      </w:r>
    </w:p>
    <w:p w:rsidR="000C51AD" w:rsidRDefault="00F807C2">
      <w:pPr>
        <w:spacing w:line="360" w:lineRule="auto"/>
        <w:ind w:firstLineChars="200" w:firstLine="420"/>
        <w:rPr>
          <w:rFonts w:ascii="宋体" w:hAnsi="宋体" w:cs="宋体"/>
        </w:rPr>
      </w:pPr>
      <w:r>
        <w:rPr>
          <w:rFonts w:ascii="宋体" w:hAnsi="宋体" w:cs="宋体" w:hint="eastAsia"/>
          <w:szCs w:val="24"/>
        </w:rPr>
        <w:t xml:space="preserve">1.4 </w:t>
      </w:r>
      <w:r>
        <w:rPr>
          <w:rFonts w:ascii="宋体" w:hAnsi="宋体" w:cs="宋体" w:hint="eastAsia"/>
          <w:szCs w:val="24"/>
        </w:rPr>
        <w:t>甲方工作人员不得要求或者接受乙方为其住房装修、婚丧嫁娶、家属和子女的工作安排以及出国等提供方便。</w:t>
      </w:r>
    </w:p>
    <w:p w:rsidR="000C51AD" w:rsidRDefault="00F807C2">
      <w:pPr>
        <w:spacing w:line="360" w:lineRule="auto"/>
        <w:ind w:firstLineChars="200" w:firstLine="420"/>
        <w:rPr>
          <w:rFonts w:ascii="宋体" w:hAnsi="宋体" w:cs="宋体"/>
        </w:rPr>
      </w:pPr>
      <w:r>
        <w:rPr>
          <w:rFonts w:ascii="宋体" w:hAnsi="宋体" w:cs="宋体" w:hint="eastAsia"/>
          <w:szCs w:val="24"/>
        </w:rPr>
        <w:t>1</w:t>
      </w:r>
      <w:r>
        <w:rPr>
          <w:rFonts w:ascii="宋体" w:hAnsi="宋体" w:cs="宋体" w:hint="eastAsia"/>
          <w:szCs w:val="24"/>
          <w:lang/>
        </w:rPr>
        <w:t>.</w:t>
      </w:r>
      <w:r>
        <w:rPr>
          <w:rFonts w:ascii="宋体" w:hAnsi="宋体" w:cs="宋体" w:hint="eastAsia"/>
          <w:szCs w:val="24"/>
        </w:rPr>
        <w:t xml:space="preserve">5 </w:t>
      </w:r>
      <w:r>
        <w:rPr>
          <w:rFonts w:ascii="宋体" w:hAnsi="宋体" w:cs="宋体" w:hint="eastAsia"/>
          <w:szCs w:val="24"/>
        </w:rPr>
        <w:t>甲方工作人员不得向乙方介绍家属或者亲友从事与甲方工程有关的材料设备及服务供应、工程分包等经济活动。</w:t>
      </w:r>
    </w:p>
    <w:p w:rsidR="000C51AD" w:rsidRDefault="00F807C2">
      <w:pPr>
        <w:spacing w:line="360" w:lineRule="auto"/>
        <w:ind w:firstLineChars="200" w:firstLine="420"/>
        <w:rPr>
          <w:rFonts w:ascii="宋体" w:hAnsi="宋体" w:cs="宋体"/>
        </w:rPr>
      </w:pPr>
      <w:r>
        <w:rPr>
          <w:rFonts w:ascii="宋体" w:hAnsi="宋体" w:cs="宋体" w:hint="eastAsia"/>
          <w:szCs w:val="24"/>
        </w:rPr>
        <w:t>二、乙方义务</w:t>
      </w:r>
    </w:p>
    <w:p w:rsidR="000C51AD" w:rsidRDefault="00F807C2">
      <w:pPr>
        <w:spacing w:line="360" w:lineRule="auto"/>
        <w:ind w:firstLineChars="200" w:firstLine="420"/>
        <w:rPr>
          <w:rFonts w:ascii="宋体" w:hAnsi="宋体" w:cs="宋体"/>
        </w:rPr>
      </w:pPr>
      <w:r>
        <w:rPr>
          <w:rFonts w:ascii="宋体" w:hAnsi="宋体" w:cs="宋体" w:hint="eastAsia"/>
          <w:szCs w:val="24"/>
        </w:rPr>
        <w:t xml:space="preserve">2.1 </w:t>
      </w:r>
      <w:r>
        <w:rPr>
          <w:rFonts w:ascii="宋体" w:hAnsi="宋体" w:cs="宋体" w:hint="eastAsia"/>
          <w:szCs w:val="24"/>
        </w:rPr>
        <w:t>乙方应</w:t>
      </w:r>
      <w:r>
        <w:rPr>
          <w:rFonts w:ascii="宋体" w:hAnsi="宋体" w:cs="宋体" w:hint="eastAsia"/>
          <w:szCs w:val="24"/>
        </w:rPr>
        <w:t>当通过正常途径开展相关业务活动，不得为获取某些不正当利益向甲方工作人员赠送礼金、有价证券和贵重物品等。</w:t>
      </w:r>
    </w:p>
    <w:p w:rsidR="000C51AD" w:rsidRDefault="00F807C2">
      <w:pPr>
        <w:spacing w:line="360" w:lineRule="auto"/>
        <w:ind w:firstLineChars="200" w:firstLine="420"/>
        <w:rPr>
          <w:rFonts w:ascii="宋体" w:hAnsi="宋体" w:cs="宋体"/>
        </w:rPr>
      </w:pPr>
      <w:r>
        <w:rPr>
          <w:rFonts w:ascii="宋体" w:hAnsi="宋体" w:cs="宋体" w:hint="eastAsia"/>
          <w:szCs w:val="24"/>
        </w:rPr>
        <w:t xml:space="preserve">2.2 </w:t>
      </w:r>
      <w:r>
        <w:rPr>
          <w:rFonts w:ascii="宋体" w:hAnsi="宋体" w:cs="宋体" w:hint="eastAsia"/>
          <w:szCs w:val="24"/>
        </w:rPr>
        <w:t>乙方不得为谋取单方利益擅自与甲方工作人员就相关服务承包、工程承包、工程价款、材料设备供应等进行私下商谈或者达成默契。</w:t>
      </w:r>
    </w:p>
    <w:p w:rsidR="000C51AD" w:rsidRDefault="00F807C2">
      <w:pPr>
        <w:spacing w:line="360" w:lineRule="auto"/>
        <w:ind w:firstLineChars="200" w:firstLine="420"/>
        <w:rPr>
          <w:rFonts w:ascii="宋体" w:hAnsi="宋体" w:cs="宋体"/>
        </w:rPr>
      </w:pPr>
      <w:r>
        <w:rPr>
          <w:rFonts w:ascii="宋体" w:hAnsi="宋体" w:cs="宋体" w:hint="eastAsia"/>
          <w:szCs w:val="24"/>
        </w:rPr>
        <w:t xml:space="preserve">2.3 </w:t>
      </w:r>
      <w:r>
        <w:rPr>
          <w:rFonts w:ascii="宋体" w:hAnsi="宋体" w:cs="宋体" w:hint="eastAsia"/>
          <w:szCs w:val="24"/>
        </w:rPr>
        <w:t>乙方不得以洽谈业务、签订合同为借口，邀请甲方工作人员外出旅游和进入高档娱乐场所。</w:t>
      </w:r>
    </w:p>
    <w:p w:rsidR="000C51AD" w:rsidRDefault="00F807C2">
      <w:pPr>
        <w:spacing w:line="360" w:lineRule="auto"/>
        <w:ind w:firstLineChars="200" w:firstLine="420"/>
        <w:rPr>
          <w:rFonts w:ascii="宋体" w:hAnsi="宋体" w:cs="宋体"/>
        </w:rPr>
      </w:pPr>
      <w:r>
        <w:rPr>
          <w:rFonts w:ascii="宋体" w:hAnsi="宋体" w:cs="宋体" w:hint="eastAsia"/>
          <w:szCs w:val="24"/>
        </w:rPr>
        <w:t xml:space="preserve">2.4 </w:t>
      </w:r>
      <w:r>
        <w:rPr>
          <w:rFonts w:ascii="宋体" w:hAnsi="宋体" w:cs="宋体" w:hint="eastAsia"/>
          <w:szCs w:val="24"/>
        </w:rPr>
        <w:t>乙方不得为甲方单位和个人购置或者提供通讯工具、交通工具、家用电器、高档办公用品等物品。</w:t>
      </w:r>
    </w:p>
    <w:p w:rsidR="000C51AD" w:rsidRDefault="00F807C2">
      <w:pPr>
        <w:spacing w:line="360" w:lineRule="auto"/>
        <w:ind w:firstLineChars="200" w:firstLine="420"/>
        <w:rPr>
          <w:rFonts w:ascii="宋体" w:hAnsi="宋体" w:cs="宋体"/>
        </w:rPr>
      </w:pPr>
      <w:r>
        <w:rPr>
          <w:rFonts w:ascii="宋体" w:hAnsi="宋体" w:cs="宋体" w:hint="eastAsia"/>
          <w:szCs w:val="24"/>
        </w:rPr>
        <w:t>三、违约责任</w:t>
      </w:r>
    </w:p>
    <w:p w:rsidR="000C51AD" w:rsidRDefault="00F807C2">
      <w:pPr>
        <w:spacing w:line="360" w:lineRule="auto"/>
        <w:ind w:firstLineChars="200" w:firstLine="420"/>
        <w:rPr>
          <w:rFonts w:ascii="宋体" w:hAnsi="宋体" w:cs="宋体"/>
        </w:rPr>
      </w:pPr>
      <w:r>
        <w:rPr>
          <w:rFonts w:ascii="宋体" w:hAnsi="宋体" w:cs="宋体" w:hint="eastAsia"/>
          <w:szCs w:val="24"/>
        </w:rPr>
        <w:t xml:space="preserve">3.1 </w:t>
      </w:r>
      <w:r>
        <w:rPr>
          <w:rFonts w:ascii="宋体" w:hAnsi="宋体" w:cs="宋体" w:hint="eastAsia"/>
          <w:szCs w:val="24"/>
        </w:rPr>
        <w:t>乙方如发现甲方工作人员有违反上述协议者，应向甲方或者甲方上级单位举报。甲方</w:t>
      </w:r>
      <w:r>
        <w:rPr>
          <w:rFonts w:ascii="宋体" w:hAnsi="宋体" w:cs="宋体" w:hint="eastAsia"/>
          <w:szCs w:val="24"/>
        </w:rPr>
        <w:t>不得找任何借口对乙方进行报复。甲方对举报属实和严格遵守廉洁协议的乙方，在同等条件下给予承接后续工程的优先邀请投标权。</w:t>
      </w:r>
    </w:p>
    <w:p w:rsidR="000C51AD" w:rsidRDefault="00F807C2">
      <w:pPr>
        <w:spacing w:line="360" w:lineRule="auto"/>
        <w:ind w:firstLineChars="200" w:firstLine="420"/>
        <w:rPr>
          <w:rFonts w:ascii="宋体" w:hAnsi="宋体" w:cs="宋体"/>
        </w:rPr>
      </w:pPr>
      <w:r>
        <w:rPr>
          <w:rFonts w:ascii="宋体" w:hAnsi="宋体" w:cs="宋体" w:hint="eastAsia"/>
          <w:szCs w:val="24"/>
        </w:rPr>
        <w:t xml:space="preserve">3.2 </w:t>
      </w:r>
      <w:r>
        <w:rPr>
          <w:rFonts w:ascii="宋体" w:hAnsi="宋体" w:cs="宋体" w:hint="eastAsia"/>
          <w:szCs w:val="24"/>
        </w:rPr>
        <w:t>甲方发现乙方有违反本协议或者采用不正当手段行贿甲方工作人员的，甲方有权根据具体情节和造成的后果追究乙方责任。甲方因乙方违反本协议约定而产生的一切经济损失应由乙方承担，情节严重的甲方有权解除与乙方签订的《物业服务管理合同》。</w:t>
      </w:r>
    </w:p>
    <w:p w:rsidR="000C51AD" w:rsidRDefault="00F807C2">
      <w:pPr>
        <w:spacing w:line="360" w:lineRule="auto"/>
        <w:ind w:firstLineChars="200" w:firstLine="420"/>
        <w:rPr>
          <w:rFonts w:ascii="宋体" w:hAnsi="宋体" w:cs="宋体"/>
        </w:rPr>
      </w:pPr>
      <w:r>
        <w:rPr>
          <w:rFonts w:ascii="宋体" w:hAnsi="宋体" w:cs="宋体" w:hint="eastAsia"/>
          <w:szCs w:val="24"/>
        </w:rPr>
        <w:t>四、其他</w:t>
      </w:r>
    </w:p>
    <w:p w:rsidR="000C51AD" w:rsidRDefault="00F807C2">
      <w:pPr>
        <w:spacing w:line="360" w:lineRule="auto"/>
        <w:ind w:firstLineChars="200" w:firstLine="420"/>
        <w:rPr>
          <w:rFonts w:ascii="宋体" w:hAnsi="宋体" w:cs="宋体"/>
        </w:rPr>
      </w:pPr>
      <w:r>
        <w:rPr>
          <w:rFonts w:ascii="宋体" w:hAnsi="宋体" w:cs="宋体" w:hint="eastAsia"/>
          <w:szCs w:val="24"/>
        </w:rPr>
        <w:t xml:space="preserve">4.1 </w:t>
      </w:r>
      <w:r>
        <w:rPr>
          <w:rFonts w:ascii="宋体" w:hAnsi="宋体" w:cs="宋体" w:hint="eastAsia"/>
          <w:szCs w:val="24"/>
        </w:rPr>
        <w:t>本廉洁协议作为《物业管理服务合同》的附件，与《物业管理服务合同》具有同等法律效力，但违约责任具有优先处理权。</w:t>
      </w:r>
    </w:p>
    <w:p w:rsidR="000C51AD" w:rsidRDefault="00F807C2">
      <w:pPr>
        <w:spacing w:line="360" w:lineRule="auto"/>
        <w:ind w:firstLineChars="200" w:firstLine="420"/>
        <w:rPr>
          <w:rFonts w:ascii="宋体" w:hAnsi="宋体" w:cs="宋体"/>
          <w:szCs w:val="24"/>
        </w:rPr>
      </w:pPr>
      <w:r>
        <w:rPr>
          <w:rFonts w:ascii="宋体" w:hAnsi="宋体" w:cs="宋体" w:hint="eastAsia"/>
          <w:szCs w:val="24"/>
        </w:rPr>
        <w:t xml:space="preserve">4.2 </w:t>
      </w:r>
      <w:r>
        <w:rPr>
          <w:rFonts w:ascii="宋体" w:hAnsi="宋体" w:cs="宋体" w:hint="eastAsia"/>
          <w:szCs w:val="24"/>
        </w:rPr>
        <w:t>本协议经双方代表签字并加盖</w:t>
      </w:r>
      <w:r>
        <w:rPr>
          <w:rFonts w:ascii="宋体" w:hAnsi="宋体" w:cs="宋体" w:hint="eastAsia"/>
          <w:szCs w:val="24"/>
        </w:rPr>
        <w:t>公章后即生效。本协议一式肆份，甲乙双方各执贰份。</w:t>
      </w:r>
    </w:p>
    <w:p w:rsidR="000C51AD" w:rsidRDefault="000C51AD">
      <w:pPr>
        <w:spacing w:line="360" w:lineRule="auto"/>
        <w:ind w:firstLineChars="200" w:firstLine="420"/>
      </w:pPr>
    </w:p>
    <w:p w:rsidR="000C51AD" w:rsidRDefault="000C51AD">
      <w:pPr>
        <w:spacing w:line="360" w:lineRule="auto"/>
        <w:ind w:firstLineChars="200" w:firstLine="420"/>
      </w:pPr>
    </w:p>
    <w:p w:rsidR="000C51AD" w:rsidRDefault="00F807C2">
      <w:pPr>
        <w:spacing w:line="360" w:lineRule="auto"/>
      </w:pPr>
      <w:r>
        <w:rPr>
          <w:rFonts w:ascii="宋体" w:hAnsi="宋体" w:cs="宋体" w:hint="eastAsia"/>
          <w:kern w:val="0"/>
          <w:szCs w:val="21"/>
        </w:rPr>
        <w:t>甲方：</w:t>
      </w:r>
      <w:r>
        <w:rPr>
          <w:rFonts w:hint="eastAsia"/>
        </w:rPr>
        <w:t>国家税务总局上海市黄浦区税务局</w:t>
      </w:r>
      <w:r>
        <w:rPr>
          <w:rFonts w:ascii="宋体" w:hAnsi="宋体" w:cs="宋体" w:hint="eastAsia"/>
          <w:kern w:val="0"/>
          <w:szCs w:val="21"/>
        </w:rPr>
        <w:t xml:space="preserve">     </w:t>
      </w:r>
      <w:r>
        <w:rPr>
          <w:rFonts w:ascii="宋体" w:hAnsi="宋体" w:cs="宋体" w:hint="eastAsia"/>
          <w:kern w:val="0"/>
          <w:szCs w:val="21"/>
        </w:rPr>
        <w:t>乙方：上海民逸物业管理有限公司</w:t>
      </w:r>
    </w:p>
    <w:p w:rsidR="000C51AD" w:rsidRDefault="000C51AD">
      <w:pPr>
        <w:spacing w:line="360" w:lineRule="auto"/>
        <w:rPr>
          <w:rFonts w:ascii="宋体" w:hAnsi="宋体" w:cs="宋体"/>
          <w:kern w:val="0"/>
          <w:szCs w:val="21"/>
        </w:rPr>
      </w:pPr>
    </w:p>
    <w:p w:rsidR="000C51AD" w:rsidRDefault="00F807C2">
      <w:pPr>
        <w:spacing w:line="360" w:lineRule="auto"/>
        <w:rPr>
          <w:rFonts w:ascii="宋体" w:hAnsi="宋体" w:cs="宋体"/>
          <w:kern w:val="0"/>
          <w:szCs w:val="21"/>
        </w:rPr>
      </w:pPr>
      <w:r>
        <w:rPr>
          <w:rFonts w:ascii="宋体" w:hAnsi="宋体" w:cs="宋体" w:hint="eastAsia"/>
          <w:kern w:val="0"/>
          <w:szCs w:val="21"/>
        </w:rPr>
        <w:t>代表：</w:t>
      </w:r>
      <w:r>
        <w:rPr>
          <w:rFonts w:ascii="宋体" w:hAnsi="宋体" w:cs="宋体" w:hint="eastAsia"/>
          <w:kern w:val="0"/>
          <w:szCs w:val="21"/>
        </w:rPr>
        <w:t xml:space="preserve">                                   </w:t>
      </w:r>
      <w:r>
        <w:rPr>
          <w:rFonts w:ascii="宋体" w:hAnsi="宋体" w:cs="宋体" w:hint="eastAsia"/>
          <w:kern w:val="0"/>
          <w:szCs w:val="21"/>
        </w:rPr>
        <w:t>代表：</w:t>
      </w:r>
    </w:p>
    <w:p w:rsidR="000C51AD" w:rsidRDefault="000C51AD">
      <w:pPr>
        <w:spacing w:line="360" w:lineRule="auto"/>
        <w:rPr>
          <w:rFonts w:ascii="宋体" w:hAnsi="宋体" w:cs="宋体"/>
          <w:kern w:val="0"/>
          <w:szCs w:val="21"/>
        </w:rPr>
      </w:pPr>
    </w:p>
    <w:p w:rsidR="000C51AD" w:rsidRDefault="00F807C2">
      <w:pPr>
        <w:snapToGrid w:val="0"/>
        <w:spacing w:line="276" w:lineRule="auto"/>
        <w:rPr>
          <w:rFonts w:ascii="宋体" w:hAnsi="宋体"/>
          <w:color w:val="000000"/>
        </w:rPr>
      </w:pPr>
      <w:r>
        <w:rPr>
          <w:rFonts w:ascii="宋体" w:hAnsi="宋体" w:cs="宋体" w:hint="eastAsia"/>
          <w:kern w:val="0"/>
          <w:szCs w:val="21"/>
        </w:rPr>
        <w:t>签约日期：</w:t>
      </w: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r>
        <w:rPr>
          <w:rFonts w:ascii="宋体" w:hAnsi="宋体" w:cs="宋体" w:hint="eastAsia"/>
          <w:kern w:val="0"/>
          <w:szCs w:val="21"/>
        </w:rPr>
        <w:t xml:space="preserve">            </w:t>
      </w:r>
      <w:r>
        <w:rPr>
          <w:rFonts w:ascii="宋体" w:hAnsi="宋体" w:cs="宋体" w:hint="eastAsia"/>
          <w:kern w:val="0"/>
          <w:szCs w:val="21"/>
        </w:rPr>
        <w:t>签约日期：</w:t>
      </w: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p w:rsidR="000C51AD" w:rsidRDefault="000C51AD">
      <w:pPr>
        <w:snapToGrid w:val="0"/>
        <w:spacing w:line="360" w:lineRule="auto"/>
        <w:rPr>
          <w:rFonts w:ascii="宋体" w:hAnsi="宋体"/>
          <w:color w:val="000000"/>
        </w:rPr>
      </w:pPr>
      <w:bookmarkStart w:id="3" w:name="_Toc448795039"/>
      <w:bookmarkStart w:id="4" w:name="_Toc323047102"/>
      <w:bookmarkEnd w:id="3"/>
      <w:bookmarkEnd w:id="4"/>
    </w:p>
    <w:p w:rsidR="000C51AD" w:rsidRDefault="000C51AD"/>
    <w:sectPr w:rsidR="000C51AD" w:rsidSect="000C51AD">
      <w:headerReference w:type="default" r:id="rId15"/>
      <w:footerReference w:type="default" r:id="rId16"/>
      <w:headerReference w:type="first" r:id="rId17"/>
      <w:footerReference w:type="first" r:id="rId18"/>
      <w:pgSz w:w="11906" w:h="16838"/>
      <w:pgMar w:top="1361" w:right="1418" w:bottom="1247" w:left="1418" w:header="737" w:footer="737" w:gutter="284"/>
      <w:cols w:space="425"/>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1AD" w:rsidRDefault="000C51AD" w:rsidP="000C51AD">
      <w:r>
        <w:separator/>
      </w:r>
    </w:p>
  </w:endnote>
  <w:endnote w:type="continuationSeparator" w:id="1">
    <w:p w:rsidR="000C51AD" w:rsidRDefault="000C51AD" w:rsidP="000C51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MPBMSN+StoneSans-Semibold">
    <w:altName w:val="宋体"/>
    <w:charset w:val="86"/>
    <w:family w:val="swiss"/>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ˎ̥">
    <w:altName w:val="ESRI Cartography"/>
    <w:charset w:val="00"/>
    <w:family w:val="roman"/>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1AD" w:rsidRDefault="000C51AD">
    <w:pPr>
      <w:pStyle w:val="af9"/>
      <w:framePr w:wrap="around" w:vAnchor="text" w:hAnchor="margin" w:xAlign="center" w:y="1"/>
      <w:rPr>
        <w:rStyle w:val="aff4"/>
      </w:rPr>
    </w:pPr>
    <w:r>
      <w:fldChar w:fldCharType="begin"/>
    </w:r>
    <w:r w:rsidR="00F807C2">
      <w:rPr>
        <w:rStyle w:val="aff4"/>
      </w:rPr>
      <w:instrText xml:space="preserve">PAGE  </w:instrText>
    </w:r>
    <w:r>
      <w:fldChar w:fldCharType="end"/>
    </w:r>
  </w:p>
  <w:p w:rsidR="000C51AD" w:rsidRDefault="000C51AD">
    <w:pPr>
      <w:pStyle w:val="a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1AD" w:rsidRDefault="000C51AD">
    <w:pPr>
      <w:pStyle w:val="af9"/>
    </w:pPr>
    <w:r>
      <w:pict>
        <v:shapetype id="_x0000_t202" coordsize="21600,21600" o:spt="202" path="m,l,21600r21600,l21600,xe">
          <v:stroke joinstyle="miter"/>
          <v:path gradientshapeok="t" o:connecttype="rect"/>
        </v:shapetype>
        <v:shape id="_x0000_s1030"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filled="f" stroked="f" strokeweight=".5pt">
          <v:textbox style="mso-fit-shape-to-text:t" inset="0,0,0,0">
            <w:txbxContent>
              <w:p w:rsidR="000C51AD" w:rsidRDefault="000C51AD">
                <w:pPr>
                  <w:pStyle w:val="af9"/>
                  <w:rPr>
                    <w:rStyle w:val="aff4"/>
                  </w:rPr>
                </w:pPr>
                <w:r>
                  <w:fldChar w:fldCharType="begin"/>
                </w:r>
                <w:r w:rsidR="00F807C2">
                  <w:rPr>
                    <w:rStyle w:val="aff4"/>
                  </w:rPr>
                  <w:instrText xml:space="preserve">PAGE  </w:instrText>
                </w:r>
                <w:r>
                  <w:fldChar w:fldCharType="separate"/>
                </w:r>
                <w:r w:rsidR="000255B0">
                  <w:rPr>
                    <w:rStyle w:val="aff4"/>
                    <w:noProof/>
                  </w:rPr>
                  <w:t>6</w:t>
                </w:r>
                <w:r>
                  <w:fldChar w:fldCharType="end"/>
                </w:r>
              </w:p>
              <w:p w:rsidR="000C51AD" w:rsidRDefault="000C51AD"/>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1AD" w:rsidRDefault="000C51AD">
    <w:pPr>
      <w:pStyle w:val="af9"/>
      <w:ind w:left="480" w:hanging="480"/>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filled="f" stroked="f" strokeweight=".5pt">
          <v:textbox style="mso-fit-shape-to-text:t" inset="0,0,0,0">
            <w:txbxContent>
              <w:p w:rsidR="000C51AD" w:rsidRDefault="000C51AD">
                <w:pPr>
                  <w:pStyle w:val="af9"/>
                  <w:ind w:left="480" w:hanging="480"/>
                  <w:jc w:val="center"/>
                </w:pPr>
                <w:r>
                  <w:fldChar w:fldCharType="begin"/>
                </w:r>
                <w:r w:rsidR="00F807C2">
                  <w:instrText>PAGE   \* MERGEFORMAT</w:instrText>
                </w:r>
                <w:r>
                  <w:fldChar w:fldCharType="separate"/>
                </w:r>
                <w:r w:rsidR="00F807C2" w:rsidRPr="00F807C2">
                  <w:rPr>
                    <w:noProof/>
                    <w:lang w:val="zh-CN"/>
                  </w:rPr>
                  <w:t>1</w:t>
                </w:r>
                <w:r>
                  <w:fldChar w:fldCharType="end"/>
                </w:r>
              </w:p>
            </w:txbxContent>
          </v:textbox>
          <w10:wrap anchorx="margin"/>
        </v:shape>
      </w:pict>
    </w:r>
  </w:p>
  <w:p w:rsidR="000C51AD" w:rsidRDefault="000C51AD">
    <w:pPr>
      <w:pStyle w:val="af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1AD" w:rsidRDefault="000C51AD">
    <w:pPr>
      <w:pStyle w:val="af9"/>
      <w:ind w:left="480" w:hanging="480"/>
      <w:jc w:val="center"/>
    </w:pPr>
    <w:r>
      <w:pict>
        <v:shapetype id="_x0000_t202" coordsize="21600,21600" o:spt="202" path="m,l,21600r21600,l21600,xe">
          <v:stroke joinstyle="miter"/>
          <v:path gradientshapeok="t" o:connecttype="rect"/>
        </v:shapetype>
        <v:shape id="_x0000_s1029" type="#_x0000_t202" style="position:absolute;left:0;text-align:left;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filled="f" stroked="f" strokeweight=".5pt">
          <v:textbox style="mso-fit-shape-to-text:t" inset="0,0,0,0">
            <w:txbxContent>
              <w:p w:rsidR="000C51AD" w:rsidRDefault="000C51AD">
                <w:pPr>
                  <w:snapToGrid w:val="0"/>
                  <w:rPr>
                    <w:sz w:val="18"/>
                  </w:rPr>
                </w:pPr>
                <w:r>
                  <w:rPr>
                    <w:sz w:val="18"/>
                  </w:rPr>
                  <w:fldChar w:fldCharType="begin"/>
                </w:r>
                <w:r w:rsidR="00F807C2">
                  <w:rPr>
                    <w:sz w:val="18"/>
                  </w:rPr>
                  <w:instrText xml:space="preserve"> PAGE  \* MERGEFORMAT </w:instrText>
                </w:r>
                <w:r>
                  <w:rPr>
                    <w:sz w:val="18"/>
                  </w:rPr>
                  <w:fldChar w:fldCharType="separate"/>
                </w:r>
                <w:r w:rsidR="003B05A5">
                  <w:rPr>
                    <w:noProof/>
                    <w:sz w:val="18"/>
                  </w:rPr>
                  <w:t>2</w:t>
                </w:r>
                <w:r>
                  <w:rPr>
                    <w:sz w:val="18"/>
                  </w:rPr>
                  <w:fldChar w:fldCharType="end"/>
                </w:r>
              </w:p>
            </w:txbxContent>
          </v:textbox>
          <w10:wrap anchorx="margin"/>
        </v:shape>
      </w:pict>
    </w:r>
  </w:p>
  <w:p w:rsidR="000C51AD" w:rsidRDefault="000C51AD">
    <w:pPr>
      <w:pStyle w:val="af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1AD" w:rsidRDefault="000C51AD">
    <w:pPr>
      <w:pStyle w:val="af9"/>
    </w:pPr>
    <w:r>
      <w:pict>
        <v:shapetype id="_x0000_t202" coordsize="21600,21600" o:spt="202" path="m,l,21600r21600,l21600,xe">
          <v:stroke joinstyle="miter"/>
          <v:path gradientshapeok="t" o:connecttype="rect"/>
        </v:shapetype>
        <v:shape id="_x0000_s1027" type="#_x0000_t202" style="position:absolute;margin-left:0;margin-top:0;width:2in;height:2in;z-index:25166233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filled="f" stroked="f" strokeweight=".5pt">
          <v:textbox style="mso-fit-shape-to-text:t" inset="0,0,0,0">
            <w:txbxContent>
              <w:p w:rsidR="000C51AD" w:rsidRDefault="000C51AD">
                <w:pPr>
                  <w:pStyle w:val="af9"/>
                  <w:rPr>
                    <w:rStyle w:val="aff4"/>
                  </w:rPr>
                </w:pPr>
                <w:r>
                  <w:fldChar w:fldCharType="begin"/>
                </w:r>
                <w:r w:rsidR="00F807C2">
                  <w:rPr>
                    <w:rStyle w:val="aff4"/>
                  </w:rPr>
                  <w:instrText xml:space="preserve">PAGE  </w:instrText>
                </w:r>
                <w:r>
                  <w:fldChar w:fldCharType="separate"/>
                </w:r>
                <w:r w:rsidR="003B05A5">
                  <w:rPr>
                    <w:rStyle w:val="aff4"/>
                    <w:noProof/>
                  </w:rPr>
                  <w:t>12</w:t>
                </w:r>
                <w:r>
                  <w:fldChar w:fldCharType="end"/>
                </w:r>
              </w:p>
              <w:p w:rsidR="000C51AD" w:rsidRDefault="000C51AD"/>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1AD" w:rsidRDefault="000C51AD">
    <w:pPr>
      <w:pStyle w:val="af9"/>
      <w:ind w:left="480" w:hanging="480"/>
      <w:jc w:val="center"/>
    </w:pPr>
    <w: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336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filled="f" stroked="f" strokeweight=".5pt">
          <v:textbox style="mso-fit-shape-to-text:t" inset="0,0,0,0">
            <w:txbxContent>
              <w:p w:rsidR="000C51AD" w:rsidRDefault="000C51AD">
                <w:pPr>
                  <w:snapToGrid w:val="0"/>
                  <w:rPr>
                    <w:sz w:val="18"/>
                  </w:rPr>
                </w:pPr>
                <w:r>
                  <w:rPr>
                    <w:sz w:val="18"/>
                  </w:rPr>
                  <w:fldChar w:fldCharType="begin"/>
                </w:r>
                <w:r w:rsidR="00F807C2">
                  <w:rPr>
                    <w:sz w:val="18"/>
                  </w:rPr>
                  <w:instrText xml:space="preserve"> PAGE  \* MERGEFORMAT </w:instrText>
                </w:r>
                <w:r>
                  <w:rPr>
                    <w:sz w:val="18"/>
                  </w:rPr>
                  <w:fldChar w:fldCharType="separate"/>
                </w:r>
                <w:r w:rsidR="003B05A5">
                  <w:rPr>
                    <w:noProof/>
                    <w:sz w:val="18"/>
                  </w:rPr>
                  <w:t>11</w:t>
                </w:r>
                <w:r>
                  <w:rPr>
                    <w:sz w:val="18"/>
                  </w:rPr>
                  <w:fldChar w:fldCharType="end"/>
                </w:r>
              </w:p>
            </w:txbxContent>
          </v:textbox>
          <w10:wrap anchorx="margin"/>
        </v:shape>
      </w:pict>
    </w:r>
  </w:p>
  <w:p w:rsidR="000C51AD" w:rsidRDefault="000C51AD">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1AD" w:rsidRDefault="000C51AD" w:rsidP="000C51AD">
      <w:r>
        <w:separator/>
      </w:r>
    </w:p>
  </w:footnote>
  <w:footnote w:type="continuationSeparator" w:id="1">
    <w:p w:rsidR="000C51AD" w:rsidRDefault="000C51AD" w:rsidP="000C51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5A5" w:rsidRDefault="003B05A5">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1AD" w:rsidRDefault="000C51AD">
    <w:pPr>
      <w:spacing w:before="156" w:line="360" w:lineRule="auto"/>
      <w:rPr>
        <w:rFonts w:ascii="宋体" w:hAnsi="宋体"/>
        <w:sz w:val="18"/>
        <w:szCs w:val="18"/>
        <w:u w:val="singl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1AD" w:rsidRDefault="000C51AD">
    <w:pPr>
      <w:pStyle w:val="afa"/>
      <w:pBdr>
        <w:bottom w:val="none" w:sz="0" w:space="0" w:color="auto"/>
      </w:pBdr>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1AD" w:rsidRDefault="000C51AD">
    <w:pPr>
      <w:rPr>
        <w:sz w:val="18"/>
        <w:szCs w:val="1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1AD" w:rsidRDefault="000C51AD">
    <w:pPr>
      <w:pStyle w:val="afa"/>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571C4A"/>
    <w:multiLevelType w:val="multilevel"/>
    <w:tmpl w:val="6C571C4A"/>
    <w:lvl w:ilvl="0">
      <w:start w:val="1"/>
      <w:numFmt w:val="decimal"/>
      <w:pStyle w:val="A1"/>
      <w:isLgl/>
      <w:lvlText w:val="第 %1 章"/>
      <w:lvlJc w:val="left"/>
      <w:pPr>
        <w:tabs>
          <w:tab w:val="left" w:pos="284"/>
        </w:tabs>
        <w:ind w:left="1474" w:hanging="1474"/>
      </w:pPr>
      <w:rPr>
        <w:rFonts w:hint="eastAsia"/>
      </w:rPr>
    </w:lvl>
    <w:lvl w:ilvl="1">
      <w:start w:val="1"/>
      <w:numFmt w:val="decimal"/>
      <w:lvlText w:val="%1.%2"/>
      <w:lvlJc w:val="left"/>
      <w:pPr>
        <w:tabs>
          <w:tab w:val="left" w:pos="840"/>
        </w:tabs>
        <w:ind w:left="2598" w:hanging="2325"/>
      </w:pPr>
      <w:rPr>
        <w:rFonts w:hint="eastAsia"/>
      </w:rPr>
    </w:lvl>
    <w:lvl w:ilvl="2">
      <w:start w:val="1"/>
      <w:numFmt w:val="decimal"/>
      <w:lvlText w:val="%1.%2.%3"/>
      <w:lvlJc w:val="left"/>
      <w:pPr>
        <w:tabs>
          <w:tab w:val="left" w:pos="737"/>
        </w:tabs>
        <w:ind w:left="2552" w:hanging="2382"/>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272"/>
        </w:tabs>
        <w:ind w:left="272" w:hanging="992"/>
      </w:pPr>
      <w:rPr>
        <w:rFonts w:hint="eastAsia"/>
      </w:rPr>
    </w:lvl>
    <w:lvl w:ilvl="5">
      <w:start w:val="1"/>
      <w:numFmt w:val="decimal"/>
      <w:lvlText w:val="%1.%2.%3.%4.%5.%6."/>
      <w:lvlJc w:val="left"/>
      <w:pPr>
        <w:tabs>
          <w:tab w:val="left" w:pos="414"/>
        </w:tabs>
        <w:ind w:left="414" w:hanging="1134"/>
      </w:pPr>
      <w:rPr>
        <w:rFonts w:hint="eastAsia"/>
      </w:rPr>
    </w:lvl>
    <w:lvl w:ilvl="6">
      <w:start w:val="1"/>
      <w:numFmt w:val="decimal"/>
      <w:lvlText w:val="%1.%2.%3.%4.%5.%6.%7."/>
      <w:lvlJc w:val="left"/>
      <w:pPr>
        <w:tabs>
          <w:tab w:val="left" w:pos="556"/>
        </w:tabs>
        <w:ind w:left="556" w:hanging="1276"/>
      </w:pPr>
      <w:rPr>
        <w:rFonts w:hint="eastAsia"/>
      </w:rPr>
    </w:lvl>
    <w:lvl w:ilvl="7">
      <w:start w:val="1"/>
      <w:numFmt w:val="decimal"/>
      <w:lvlText w:val="%1.%2.%3.%4.%5.%6.%7.%8."/>
      <w:lvlJc w:val="left"/>
      <w:pPr>
        <w:tabs>
          <w:tab w:val="left" w:pos="698"/>
        </w:tabs>
        <w:ind w:left="698" w:hanging="1418"/>
      </w:pPr>
      <w:rPr>
        <w:rFonts w:hint="eastAsia"/>
      </w:rPr>
    </w:lvl>
    <w:lvl w:ilvl="8">
      <w:start w:val="1"/>
      <w:numFmt w:val="decimal"/>
      <w:lvlText w:val="%1.%2.%3.%4.%5.%6.%7.%8.%9."/>
      <w:lvlJc w:val="left"/>
      <w:pPr>
        <w:tabs>
          <w:tab w:val="left" w:pos="839"/>
        </w:tabs>
        <w:ind w:left="839" w:hanging="1559"/>
      </w:pPr>
      <w:rPr>
        <w:rFonts w:hint="eastAsia"/>
      </w:rPr>
    </w:lvl>
  </w:abstractNum>
  <w:abstractNum w:abstractNumId="1">
    <w:nsid w:val="6CEA2025"/>
    <w:multiLevelType w:val="multilevel"/>
    <w:tmpl w:val="6CEA2025"/>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4"/>
        <w:szCs w:val="24"/>
      </w:rPr>
    </w:lvl>
    <w:lvl w:ilvl="2">
      <w:start w:val="1"/>
      <w:numFmt w:val="decimal"/>
      <w:pStyle w:val="a2"/>
      <w:suff w:val="nothing"/>
      <w:lvlText w:val="%1%2.%3　"/>
      <w:lvlJc w:val="left"/>
      <w:pPr>
        <w:ind w:left="180" w:firstLine="0"/>
      </w:pPr>
      <w:rPr>
        <w:rFonts w:ascii="黑体" w:eastAsia="黑体" w:hAnsi="Times New Roman" w:hint="eastAsia"/>
        <w:b w:val="0"/>
        <w:i w:val="0"/>
        <w:sz w:val="24"/>
        <w:szCs w:val="24"/>
      </w:rPr>
    </w:lvl>
    <w:lvl w:ilvl="3">
      <w:start w:val="1"/>
      <w:numFmt w:val="decimal"/>
      <w:pStyle w:val="a3"/>
      <w:suff w:val="nothing"/>
      <w:lvlText w:val="%1%2.%3.%4　"/>
      <w:lvlJc w:val="left"/>
      <w:pPr>
        <w:ind w:left="0" w:firstLine="0"/>
      </w:pPr>
      <w:rPr>
        <w:rFonts w:ascii="黑体" w:eastAsia="黑体" w:hAnsi="Times New Roman" w:hint="eastAsia"/>
        <w:b w:val="0"/>
        <w:i w:val="0"/>
        <w:sz w:val="24"/>
        <w:szCs w:val="24"/>
      </w:rPr>
    </w:lvl>
    <w:lvl w:ilvl="4">
      <w:start w:val="1"/>
      <w:numFmt w:val="decimal"/>
      <w:pStyle w:val="a4"/>
      <w:suff w:val="nothing"/>
      <w:lvlText w:val="%1%2.%3.%4.%5　"/>
      <w:lvlJc w:val="left"/>
      <w:pPr>
        <w:ind w:left="0" w:firstLine="0"/>
      </w:pPr>
      <w:rPr>
        <w:rFonts w:ascii="黑体" w:eastAsia="黑体" w:hAnsi="Times New Roman" w:hint="eastAsia"/>
        <w:b w:val="0"/>
        <w:i w:val="0"/>
        <w:sz w:val="24"/>
        <w:szCs w:val="24"/>
      </w:rPr>
    </w:lvl>
    <w:lvl w:ilvl="5">
      <w:start w:val="1"/>
      <w:numFmt w:val="decimal"/>
      <w:pStyle w:val="a5"/>
      <w:suff w:val="nothing"/>
      <w:lvlText w:val="%1%2.%3.%4.%5.%6　"/>
      <w:lvlJc w:val="left"/>
      <w:pPr>
        <w:ind w:left="0" w:firstLine="0"/>
      </w:pPr>
      <w:rPr>
        <w:rFonts w:ascii="黑体" w:eastAsia="黑体" w:hAnsi="宋体" w:hint="eastAsia"/>
        <w:b w:val="0"/>
        <w:i w:val="0"/>
        <w:sz w:val="24"/>
        <w:szCs w:val="24"/>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U5NmEyNDhmOTVmNThkMTAyMzMxM2VhMjI0YjgzMWEifQ=="/>
  </w:docVars>
  <w:rsids>
    <w:rsidRoot w:val="0067378A"/>
    <w:rsid w:val="FBEF5A1B"/>
    <w:rsid w:val="FFFF5C41"/>
    <w:rsid w:val="00000A46"/>
    <w:rsid w:val="00000E1C"/>
    <w:rsid w:val="00010F86"/>
    <w:rsid w:val="0001460B"/>
    <w:rsid w:val="00024BCC"/>
    <w:rsid w:val="00025528"/>
    <w:rsid w:val="000255B0"/>
    <w:rsid w:val="000409CC"/>
    <w:rsid w:val="000476FF"/>
    <w:rsid w:val="00081959"/>
    <w:rsid w:val="00086862"/>
    <w:rsid w:val="00097D71"/>
    <w:rsid w:val="000A0684"/>
    <w:rsid w:val="000B4DD7"/>
    <w:rsid w:val="000C51AD"/>
    <w:rsid w:val="000C6200"/>
    <w:rsid w:val="000D5B12"/>
    <w:rsid w:val="000F2116"/>
    <w:rsid w:val="000F2896"/>
    <w:rsid w:val="0010041E"/>
    <w:rsid w:val="001042AC"/>
    <w:rsid w:val="001112DA"/>
    <w:rsid w:val="0011245D"/>
    <w:rsid w:val="00116651"/>
    <w:rsid w:val="00143500"/>
    <w:rsid w:val="00146143"/>
    <w:rsid w:val="001542AF"/>
    <w:rsid w:val="00164C2F"/>
    <w:rsid w:val="001A220F"/>
    <w:rsid w:val="001A6D92"/>
    <w:rsid w:val="001C12D7"/>
    <w:rsid w:val="001C2F0C"/>
    <w:rsid w:val="001E0501"/>
    <w:rsid w:val="001E7823"/>
    <w:rsid w:val="001F7B29"/>
    <w:rsid w:val="0020254A"/>
    <w:rsid w:val="002042E1"/>
    <w:rsid w:val="00227005"/>
    <w:rsid w:val="0023223C"/>
    <w:rsid w:val="00235B0B"/>
    <w:rsid w:val="00241487"/>
    <w:rsid w:val="002701A0"/>
    <w:rsid w:val="00270440"/>
    <w:rsid w:val="00294FF4"/>
    <w:rsid w:val="002A1C77"/>
    <w:rsid w:val="002A72CE"/>
    <w:rsid w:val="002D2B73"/>
    <w:rsid w:val="002D7F65"/>
    <w:rsid w:val="002E087A"/>
    <w:rsid w:val="002E47AF"/>
    <w:rsid w:val="002F290F"/>
    <w:rsid w:val="002F31D7"/>
    <w:rsid w:val="003206B8"/>
    <w:rsid w:val="0032188D"/>
    <w:rsid w:val="00326222"/>
    <w:rsid w:val="00363AF1"/>
    <w:rsid w:val="0037730C"/>
    <w:rsid w:val="00387356"/>
    <w:rsid w:val="003949AD"/>
    <w:rsid w:val="003B05A5"/>
    <w:rsid w:val="003B1AF1"/>
    <w:rsid w:val="003E77A4"/>
    <w:rsid w:val="00402B25"/>
    <w:rsid w:val="00410EE5"/>
    <w:rsid w:val="00411CB4"/>
    <w:rsid w:val="00414C16"/>
    <w:rsid w:val="0042059E"/>
    <w:rsid w:val="00423B12"/>
    <w:rsid w:val="00436BAA"/>
    <w:rsid w:val="004410D4"/>
    <w:rsid w:val="00467D85"/>
    <w:rsid w:val="00490C43"/>
    <w:rsid w:val="004B6A2B"/>
    <w:rsid w:val="004F7CCE"/>
    <w:rsid w:val="005456F2"/>
    <w:rsid w:val="00555E7B"/>
    <w:rsid w:val="00573AF4"/>
    <w:rsid w:val="00582CB0"/>
    <w:rsid w:val="005A6B63"/>
    <w:rsid w:val="005B535D"/>
    <w:rsid w:val="005D3577"/>
    <w:rsid w:val="005D5601"/>
    <w:rsid w:val="005D5AD8"/>
    <w:rsid w:val="005E41E1"/>
    <w:rsid w:val="005F51CD"/>
    <w:rsid w:val="00600A43"/>
    <w:rsid w:val="00605878"/>
    <w:rsid w:val="00617CC3"/>
    <w:rsid w:val="00635AE7"/>
    <w:rsid w:val="00656C51"/>
    <w:rsid w:val="0067378A"/>
    <w:rsid w:val="006D3B0E"/>
    <w:rsid w:val="006E15C1"/>
    <w:rsid w:val="006E4068"/>
    <w:rsid w:val="006E40B6"/>
    <w:rsid w:val="006F25FC"/>
    <w:rsid w:val="00700DD9"/>
    <w:rsid w:val="00713192"/>
    <w:rsid w:val="00720885"/>
    <w:rsid w:val="00725505"/>
    <w:rsid w:val="007267B1"/>
    <w:rsid w:val="00730F74"/>
    <w:rsid w:val="0076250F"/>
    <w:rsid w:val="00774E0B"/>
    <w:rsid w:val="00782B75"/>
    <w:rsid w:val="007879FF"/>
    <w:rsid w:val="007959B5"/>
    <w:rsid w:val="007A22A2"/>
    <w:rsid w:val="007E6734"/>
    <w:rsid w:val="007F0686"/>
    <w:rsid w:val="007F179B"/>
    <w:rsid w:val="00810FCD"/>
    <w:rsid w:val="0082214F"/>
    <w:rsid w:val="00824AAA"/>
    <w:rsid w:val="00835CCE"/>
    <w:rsid w:val="008509E7"/>
    <w:rsid w:val="00851468"/>
    <w:rsid w:val="008723A0"/>
    <w:rsid w:val="00886332"/>
    <w:rsid w:val="008910AA"/>
    <w:rsid w:val="008966E3"/>
    <w:rsid w:val="008A3F2B"/>
    <w:rsid w:val="008A58D8"/>
    <w:rsid w:val="008A76DF"/>
    <w:rsid w:val="008C158D"/>
    <w:rsid w:val="008C21DC"/>
    <w:rsid w:val="008C4CE3"/>
    <w:rsid w:val="008D403A"/>
    <w:rsid w:val="008E217A"/>
    <w:rsid w:val="008E2B17"/>
    <w:rsid w:val="008F2CB1"/>
    <w:rsid w:val="00945B40"/>
    <w:rsid w:val="00960DFE"/>
    <w:rsid w:val="009638E7"/>
    <w:rsid w:val="00964BE3"/>
    <w:rsid w:val="009716A7"/>
    <w:rsid w:val="00980D03"/>
    <w:rsid w:val="00983695"/>
    <w:rsid w:val="00992A00"/>
    <w:rsid w:val="009A363C"/>
    <w:rsid w:val="009A57F2"/>
    <w:rsid w:val="009C45C1"/>
    <w:rsid w:val="009D4D52"/>
    <w:rsid w:val="009D6E76"/>
    <w:rsid w:val="00A03BE8"/>
    <w:rsid w:val="00A23D71"/>
    <w:rsid w:val="00A34EF8"/>
    <w:rsid w:val="00A610CF"/>
    <w:rsid w:val="00A622A9"/>
    <w:rsid w:val="00A66BC0"/>
    <w:rsid w:val="00AA0D1B"/>
    <w:rsid w:val="00AD5A70"/>
    <w:rsid w:val="00AF1B87"/>
    <w:rsid w:val="00AF1C99"/>
    <w:rsid w:val="00AF6417"/>
    <w:rsid w:val="00B07D74"/>
    <w:rsid w:val="00B10FA8"/>
    <w:rsid w:val="00B42E88"/>
    <w:rsid w:val="00B53B1A"/>
    <w:rsid w:val="00B53BB1"/>
    <w:rsid w:val="00B53C0D"/>
    <w:rsid w:val="00B546DB"/>
    <w:rsid w:val="00B55D69"/>
    <w:rsid w:val="00B60553"/>
    <w:rsid w:val="00B64FE6"/>
    <w:rsid w:val="00B7440E"/>
    <w:rsid w:val="00B75AE0"/>
    <w:rsid w:val="00B96EDF"/>
    <w:rsid w:val="00BB5CD0"/>
    <w:rsid w:val="00BD1615"/>
    <w:rsid w:val="00BF337F"/>
    <w:rsid w:val="00C00054"/>
    <w:rsid w:val="00C10D01"/>
    <w:rsid w:val="00C1101A"/>
    <w:rsid w:val="00C176DE"/>
    <w:rsid w:val="00C61EDB"/>
    <w:rsid w:val="00C647C4"/>
    <w:rsid w:val="00C73145"/>
    <w:rsid w:val="00C7482A"/>
    <w:rsid w:val="00C77C7A"/>
    <w:rsid w:val="00C84AD2"/>
    <w:rsid w:val="00C96490"/>
    <w:rsid w:val="00CB15B8"/>
    <w:rsid w:val="00CC78DF"/>
    <w:rsid w:val="00CD7D7A"/>
    <w:rsid w:val="00CE478D"/>
    <w:rsid w:val="00CE4F51"/>
    <w:rsid w:val="00CF031F"/>
    <w:rsid w:val="00CF5EAC"/>
    <w:rsid w:val="00D143B5"/>
    <w:rsid w:val="00D237FC"/>
    <w:rsid w:val="00D30E75"/>
    <w:rsid w:val="00D36A83"/>
    <w:rsid w:val="00D5052F"/>
    <w:rsid w:val="00D50F85"/>
    <w:rsid w:val="00D538FB"/>
    <w:rsid w:val="00D77F7C"/>
    <w:rsid w:val="00DA00C6"/>
    <w:rsid w:val="00DA5051"/>
    <w:rsid w:val="00E01520"/>
    <w:rsid w:val="00E158DA"/>
    <w:rsid w:val="00E1733D"/>
    <w:rsid w:val="00E67B5A"/>
    <w:rsid w:val="00E724EF"/>
    <w:rsid w:val="00E7734E"/>
    <w:rsid w:val="00E9018B"/>
    <w:rsid w:val="00E93B24"/>
    <w:rsid w:val="00EB0B73"/>
    <w:rsid w:val="00ED5C29"/>
    <w:rsid w:val="00EE2A81"/>
    <w:rsid w:val="00EF3CDD"/>
    <w:rsid w:val="00F154E9"/>
    <w:rsid w:val="00F315DB"/>
    <w:rsid w:val="00F35EBF"/>
    <w:rsid w:val="00F42B64"/>
    <w:rsid w:val="00F47C7C"/>
    <w:rsid w:val="00F56628"/>
    <w:rsid w:val="00F62C4B"/>
    <w:rsid w:val="00F7375D"/>
    <w:rsid w:val="00F73A5B"/>
    <w:rsid w:val="00F807C2"/>
    <w:rsid w:val="00F869FF"/>
    <w:rsid w:val="00F958CB"/>
    <w:rsid w:val="00F96484"/>
    <w:rsid w:val="00FB716D"/>
    <w:rsid w:val="00FC46BA"/>
    <w:rsid w:val="00FD1F1D"/>
    <w:rsid w:val="00FD6714"/>
    <w:rsid w:val="00FE756E"/>
    <w:rsid w:val="021679DB"/>
    <w:rsid w:val="07081EC6"/>
    <w:rsid w:val="074C4D76"/>
    <w:rsid w:val="1BFA4C06"/>
    <w:rsid w:val="209C08FC"/>
    <w:rsid w:val="27DD0DC8"/>
    <w:rsid w:val="31A741E6"/>
    <w:rsid w:val="3219702D"/>
    <w:rsid w:val="346502A1"/>
    <w:rsid w:val="3A6C72BC"/>
    <w:rsid w:val="3ACB0E4C"/>
    <w:rsid w:val="45045D1B"/>
    <w:rsid w:val="47F40975"/>
    <w:rsid w:val="48AE27F8"/>
    <w:rsid w:val="4FDE3A4F"/>
    <w:rsid w:val="525848C2"/>
    <w:rsid w:val="528A5EC7"/>
    <w:rsid w:val="5EFE14D3"/>
    <w:rsid w:val="5FB6AE8A"/>
    <w:rsid w:val="63543223"/>
    <w:rsid w:val="643F0045"/>
    <w:rsid w:val="65FE2445"/>
    <w:rsid w:val="6D922E8D"/>
    <w:rsid w:val="73463F5C"/>
    <w:rsid w:val="73D07676"/>
    <w:rsid w:val="76A778B5"/>
    <w:rsid w:val="775C5150"/>
    <w:rsid w:val="7B4A072E"/>
    <w:rsid w:val="7C8163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iPriority="0" w:qFormat="1"/>
    <w:lsdException w:name="annotation text" w:uiPriority="0" w:unhideWhenUsed="1" w:qFormat="1"/>
    <w:lsdException w:name="header" w:uiPriority="0" w:unhideWhenUsed="1" w:qFormat="1"/>
    <w:lsdException w:name="footer" w:uiPriority="0"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uiPriority="0" w:qFormat="1"/>
    <w:lsdException w:name="Message Header" w:semiHidden="1" w:unhideWhenUsed="1"/>
    <w:lsdException w:name="Subtitle" w:uiPriority="0"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rsid w:val="000C51AD"/>
    <w:pPr>
      <w:widowControl w:val="0"/>
      <w:jc w:val="both"/>
    </w:pPr>
    <w:rPr>
      <w:rFonts w:ascii="Calibri" w:eastAsia="宋体" w:hAnsi="Calibri" w:cs="Times New Roman"/>
      <w:kern w:val="2"/>
      <w:sz w:val="21"/>
      <w:szCs w:val="22"/>
    </w:rPr>
  </w:style>
  <w:style w:type="paragraph" w:styleId="1">
    <w:name w:val="heading 1"/>
    <w:basedOn w:val="a7"/>
    <w:next w:val="a7"/>
    <w:link w:val="1Char"/>
    <w:qFormat/>
    <w:rsid w:val="000C51AD"/>
    <w:pPr>
      <w:keepNext/>
      <w:keepLines/>
      <w:spacing w:before="340" w:after="330" w:line="578" w:lineRule="auto"/>
      <w:outlineLvl w:val="0"/>
    </w:pPr>
    <w:rPr>
      <w:b/>
      <w:bCs/>
      <w:kern w:val="44"/>
      <w:sz w:val="44"/>
      <w:szCs w:val="44"/>
    </w:rPr>
  </w:style>
  <w:style w:type="paragraph" w:styleId="2">
    <w:name w:val="heading 2"/>
    <w:basedOn w:val="a7"/>
    <w:next w:val="a7"/>
    <w:link w:val="2Char"/>
    <w:qFormat/>
    <w:rsid w:val="000C51AD"/>
    <w:pPr>
      <w:keepNext/>
      <w:keepLines/>
      <w:spacing w:before="260" w:after="260" w:line="413" w:lineRule="auto"/>
      <w:outlineLvl w:val="1"/>
    </w:pPr>
    <w:rPr>
      <w:rFonts w:ascii="Arial" w:eastAsia="黑体" w:hAnsi="Arial"/>
      <w:b/>
      <w:sz w:val="32"/>
    </w:rPr>
  </w:style>
  <w:style w:type="paragraph" w:styleId="3">
    <w:name w:val="heading 3"/>
    <w:basedOn w:val="a7"/>
    <w:next w:val="a7"/>
    <w:link w:val="3Char"/>
    <w:qFormat/>
    <w:rsid w:val="000C51AD"/>
    <w:pPr>
      <w:keepNext/>
      <w:keepLines/>
      <w:spacing w:before="260" w:after="260" w:line="413" w:lineRule="auto"/>
      <w:outlineLvl w:val="2"/>
    </w:pPr>
    <w:rPr>
      <w:b/>
      <w:sz w:val="32"/>
    </w:rPr>
  </w:style>
  <w:style w:type="paragraph" w:styleId="4">
    <w:name w:val="heading 4"/>
    <w:basedOn w:val="a7"/>
    <w:next w:val="a7"/>
    <w:link w:val="4Char"/>
    <w:qFormat/>
    <w:rsid w:val="000C51AD"/>
    <w:pPr>
      <w:keepNext/>
      <w:keepLines/>
      <w:spacing w:before="280" w:after="290" w:line="376" w:lineRule="auto"/>
      <w:outlineLvl w:val="3"/>
    </w:pPr>
    <w:rPr>
      <w:rFonts w:ascii="Calibri Light" w:hAnsi="Calibri Light"/>
      <w:b/>
      <w:bCs/>
      <w:sz w:val="28"/>
      <w:szCs w:val="28"/>
    </w:rPr>
  </w:style>
  <w:style w:type="paragraph" w:styleId="5">
    <w:name w:val="heading 5"/>
    <w:basedOn w:val="a7"/>
    <w:next w:val="a7"/>
    <w:link w:val="5Char"/>
    <w:qFormat/>
    <w:rsid w:val="000C51AD"/>
    <w:pPr>
      <w:keepNext/>
      <w:keepLines/>
      <w:spacing w:before="280" w:after="290" w:line="376" w:lineRule="auto"/>
      <w:outlineLvl w:val="4"/>
    </w:pPr>
    <w:rPr>
      <w:b/>
      <w:bCs/>
      <w:sz w:val="28"/>
      <w:szCs w:val="28"/>
    </w:rPr>
  </w:style>
  <w:style w:type="paragraph" w:styleId="6">
    <w:name w:val="heading 6"/>
    <w:basedOn w:val="a7"/>
    <w:next w:val="a7"/>
    <w:link w:val="6Char"/>
    <w:uiPriority w:val="99"/>
    <w:qFormat/>
    <w:rsid w:val="000C51AD"/>
    <w:pPr>
      <w:keepNext/>
      <w:keepLines/>
      <w:spacing w:before="240" w:after="64" w:line="320" w:lineRule="auto"/>
      <w:outlineLvl w:val="5"/>
    </w:pPr>
    <w:rPr>
      <w:rFonts w:ascii="Calibri Light" w:hAnsi="Calibri Light"/>
      <w:b/>
      <w:bCs/>
      <w:sz w:val="24"/>
      <w:szCs w:val="24"/>
    </w:rPr>
  </w:style>
  <w:style w:type="paragraph" w:styleId="7">
    <w:name w:val="heading 7"/>
    <w:basedOn w:val="a7"/>
    <w:next w:val="a7"/>
    <w:link w:val="7Char"/>
    <w:qFormat/>
    <w:rsid w:val="000C51AD"/>
    <w:pPr>
      <w:keepNext/>
      <w:keepLines/>
      <w:spacing w:before="240" w:after="64" w:line="320" w:lineRule="auto"/>
      <w:outlineLvl w:val="6"/>
    </w:pPr>
    <w:rPr>
      <w:b/>
      <w:bCs/>
      <w:sz w:val="24"/>
      <w:szCs w:val="24"/>
    </w:rPr>
  </w:style>
  <w:style w:type="paragraph" w:styleId="8">
    <w:name w:val="heading 8"/>
    <w:basedOn w:val="a7"/>
    <w:next w:val="a7"/>
    <w:link w:val="8Char"/>
    <w:qFormat/>
    <w:rsid w:val="000C51AD"/>
    <w:pPr>
      <w:keepNext/>
      <w:keepLines/>
      <w:spacing w:before="240" w:after="64" w:line="320" w:lineRule="auto"/>
      <w:outlineLvl w:val="7"/>
    </w:pPr>
    <w:rPr>
      <w:rFonts w:ascii="Calibri Light" w:hAnsi="Calibri Light"/>
      <w:sz w:val="24"/>
      <w:szCs w:val="24"/>
    </w:rPr>
  </w:style>
  <w:style w:type="paragraph" w:styleId="9">
    <w:name w:val="heading 9"/>
    <w:basedOn w:val="a7"/>
    <w:next w:val="a7"/>
    <w:link w:val="9Char"/>
    <w:qFormat/>
    <w:rsid w:val="000C51AD"/>
    <w:pPr>
      <w:widowControl/>
      <w:spacing w:before="240" w:after="60"/>
      <w:jc w:val="left"/>
      <w:outlineLvl w:val="8"/>
    </w:pPr>
    <w:rPr>
      <w:rFonts w:ascii="Cambria" w:hAnsi="Cambria"/>
      <w:kern w:val="0"/>
      <w:sz w:val="20"/>
      <w:szCs w:val="20"/>
      <w:lang w:val="zh-CN"/>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70">
    <w:name w:val="toc 7"/>
    <w:basedOn w:val="a7"/>
    <w:next w:val="a7"/>
    <w:qFormat/>
    <w:rsid w:val="000C51AD"/>
    <w:pPr>
      <w:widowControl/>
      <w:ind w:left="2520"/>
      <w:jc w:val="left"/>
    </w:pPr>
    <w:rPr>
      <w:kern w:val="0"/>
      <w:sz w:val="24"/>
      <w:szCs w:val="20"/>
      <w:lang w:eastAsia="en-US" w:bidi="en-US"/>
    </w:rPr>
  </w:style>
  <w:style w:type="paragraph" w:styleId="ab">
    <w:name w:val="table of authorities"/>
    <w:basedOn w:val="a7"/>
    <w:next w:val="a7"/>
    <w:qFormat/>
    <w:rsid w:val="000C51AD"/>
    <w:pPr>
      <w:widowControl/>
      <w:ind w:leftChars="200" w:left="420"/>
      <w:jc w:val="left"/>
    </w:pPr>
    <w:rPr>
      <w:kern w:val="0"/>
      <w:sz w:val="24"/>
      <w:szCs w:val="20"/>
      <w:lang w:eastAsia="en-US" w:bidi="en-US"/>
    </w:rPr>
  </w:style>
  <w:style w:type="paragraph" w:styleId="80">
    <w:name w:val="index 8"/>
    <w:basedOn w:val="a7"/>
    <w:next w:val="a7"/>
    <w:qFormat/>
    <w:rsid w:val="000C51AD"/>
    <w:pPr>
      <w:widowControl/>
      <w:ind w:leftChars="1400" w:left="1400"/>
      <w:jc w:val="left"/>
    </w:pPr>
    <w:rPr>
      <w:kern w:val="0"/>
      <w:sz w:val="24"/>
      <w:szCs w:val="20"/>
      <w:lang w:eastAsia="en-US" w:bidi="en-US"/>
    </w:rPr>
  </w:style>
  <w:style w:type="paragraph" w:styleId="ac">
    <w:name w:val="List Number"/>
    <w:basedOn w:val="a7"/>
    <w:qFormat/>
    <w:rsid w:val="000C51AD"/>
    <w:pPr>
      <w:widowControl/>
      <w:tabs>
        <w:tab w:val="left" w:pos="360"/>
      </w:tabs>
      <w:ind w:left="360" w:hanging="360"/>
      <w:contextualSpacing/>
      <w:jc w:val="left"/>
    </w:pPr>
    <w:rPr>
      <w:kern w:val="0"/>
      <w:sz w:val="24"/>
      <w:szCs w:val="24"/>
      <w:lang w:eastAsia="en-US" w:bidi="en-US"/>
    </w:rPr>
  </w:style>
  <w:style w:type="paragraph" w:styleId="ad">
    <w:name w:val="Normal Indent"/>
    <w:basedOn w:val="a7"/>
    <w:link w:val="Char"/>
    <w:qFormat/>
    <w:rsid w:val="000C51AD"/>
    <w:pPr>
      <w:widowControl/>
      <w:ind w:firstLine="420"/>
      <w:jc w:val="left"/>
    </w:pPr>
    <w:rPr>
      <w:rFonts w:asciiTheme="minorHAnsi" w:hAnsiTheme="minorHAnsi" w:cstheme="minorBidi"/>
    </w:rPr>
  </w:style>
  <w:style w:type="paragraph" w:styleId="ae">
    <w:name w:val="caption"/>
    <w:next w:val="a7"/>
    <w:qFormat/>
    <w:rsid w:val="000C51AD"/>
    <w:pPr>
      <w:widowControl w:val="0"/>
      <w:spacing w:line="360" w:lineRule="auto"/>
      <w:jc w:val="center"/>
    </w:pPr>
    <w:rPr>
      <w:rFonts w:ascii="Times New Roman" w:eastAsia="宋体" w:hAnsi="Times New Roman" w:cs="Arial"/>
      <w:b/>
      <w:kern w:val="2"/>
      <w:sz w:val="21"/>
    </w:rPr>
  </w:style>
  <w:style w:type="paragraph" w:styleId="50">
    <w:name w:val="index 5"/>
    <w:basedOn w:val="a7"/>
    <w:next w:val="a7"/>
    <w:qFormat/>
    <w:rsid w:val="000C51AD"/>
    <w:pPr>
      <w:widowControl/>
      <w:ind w:leftChars="800" w:left="800"/>
      <w:jc w:val="left"/>
    </w:pPr>
    <w:rPr>
      <w:kern w:val="0"/>
      <w:sz w:val="24"/>
      <w:szCs w:val="20"/>
      <w:lang w:eastAsia="en-US" w:bidi="en-US"/>
    </w:rPr>
  </w:style>
  <w:style w:type="paragraph" w:styleId="af">
    <w:name w:val="Document Map"/>
    <w:basedOn w:val="a7"/>
    <w:link w:val="Char0"/>
    <w:qFormat/>
    <w:rsid w:val="000C51AD"/>
    <w:pPr>
      <w:widowControl/>
      <w:shd w:val="clear" w:color="auto" w:fill="000080"/>
      <w:jc w:val="left"/>
    </w:pPr>
    <w:rPr>
      <w:kern w:val="0"/>
      <w:sz w:val="24"/>
      <w:szCs w:val="24"/>
      <w:lang w:eastAsia="en-US" w:bidi="en-US"/>
    </w:rPr>
  </w:style>
  <w:style w:type="paragraph" w:styleId="af0">
    <w:name w:val="toa heading"/>
    <w:basedOn w:val="a7"/>
    <w:next w:val="a7"/>
    <w:qFormat/>
    <w:rsid w:val="000C51AD"/>
    <w:pPr>
      <w:widowControl/>
      <w:spacing w:before="120"/>
      <w:jc w:val="left"/>
    </w:pPr>
    <w:rPr>
      <w:rFonts w:ascii="Arial" w:hAnsi="Arial"/>
      <w:b/>
      <w:bCs/>
      <w:kern w:val="0"/>
      <w:sz w:val="24"/>
      <w:szCs w:val="24"/>
      <w:lang w:eastAsia="en-US" w:bidi="en-US"/>
    </w:rPr>
  </w:style>
  <w:style w:type="paragraph" w:styleId="af1">
    <w:name w:val="annotation text"/>
    <w:basedOn w:val="a7"/>
    <w:link w:val="Char1"/>
    <w:unhideWhenUsed/>
    <w:qFormat/>
    <w:rsid w:val="000C51AD"/>
    <w:pPr>
      <w:widowControl/>
      <w:jc w:val="left"/>
    </w:pPr>
    <w:rPr>
      <w:kern w:val="0"/>
      <w:sz w:val="24"/>
      <w:szCs w:val="24"/>
      <w:lang w:val="zh-CN" w:eastAsia="en-US" w:bidi="en-US"/>
    </w:rPr>
  </w:style>
  <w:style w:type="paragraph" w:styleId="60">
    <w:name w:val="index 6"/>
    <w:basedOn w:val="a7"/>
    <w:next w:val="a7"/>
    <w:qFormat/>
    <w:rsid w:val="000C51AD"/>
    <w:pPr>
      <w:widowControl/>
      <w:ind w:leftChars="1000" w:left="1000"/>
      <w:jc w:val="left"/>
    </w:pPr>
    <w:rPr>
      <w:kern w:val="0"/>
      <w:sz w:val="24"/>
      <w:szCs w:val="20"/>
      <w:lang w:eastAsia="en-US" w:bidi="en-US"/>
    </w:rPr>
  </w:style>
  <w:style w:type="paragraph" w:styleId="af2">
    <w:name w:val="Salutation"/>
    <w:basedOn w:val="a7"/>
    <w:next w:val="a7"/>
    <w:link w:val="Char2"/>
    <w:qFormat/>
    <w:rsid w:val="000C51AD"/>
    <w:rPr>
      <w:rFonts w:ascii="Times New Roman" w:hAnsi="Times New Roman"/>
      <w:sz w:val="24"/>
      <w:szCs w:val="24"/>
    </w:rPr>
  </w:style>
  <w:style w:type="paragraph" w:styleId="30">
    <w:name w:val="Body Text 3"/>
    <w:basedOn w:val="a7"/>
    <w:link w:val="3Char0"/>
    <w:qFormat/>
    <w:rsid w:val="000C51AD"/>
    <w:pPr>
      <w:spacing w:after="120"/>
    </w:pPr>
    <w:rPr>
      <w:rFonts w:ascii="Times New Roman" w:hAnsi="Times New Roman"/>
      <w:sz w:val="16"/>
      <w:szCs w:val="16"/>
    </w:rPr>
  </w:style>
  <w:style w:type="paragraph" w:styleId="af3">
    <w:name w:val="Closing"/>
    <w:basedOn w:val="a7"/>
    <w:link w:val="Char3"/>
    <w:qFormat/>
    <w:rsid w:val="000C51AD"/>
    <w:pPr>
      <w:ind w:leftChars="2100" w:left="100"/>
    </w:pPr>
    <w:rPr>
      <w:rFonts w:ascii="Times New Roman" w:hAnsi="Times New Roman"/>
      <w:sz w:val="24"/>
      <w:szCs w:val="24"/>
    </w:rPr>
  </w:style>
  <w:style w:type="paragraph" w:styleId="af4">
    <w:name w:val="Body Text"/>
    <w:basedOn w:val="a7"/>
    <w:link w:val="Char4"/>
    <w:qFormat/>
    <w:rsid w:val="000C51AD"/>
    <w:pPr>
      <w:widowControl/>
      <w:spacing w:after="120"/>
      <w:jc w:val="left"/>
    </w:pPr>
    <w:rPr>
      <w:kern w:val="0"/>
      <w:sz w:val="24"/>
      <w:szCs w:val="24"/>
      <w:lang w:eastAsia="en-US" w:bidi="en-US"/>
    </w:rPr>
  </w:style>
  <w:style w:type="paragraph" w:styleId="af5">
    <w:name w:val="Body Text Indent"/>
    <w:basedOn w:val="a7"/>
    <w:link w:val="Char5"/>
    <w:qFormat/>
    <w:rsid w:val="000C51AD"/>
    <w:pPr>
      <w:widowControl/>
      <w:spacing w:line="312" w:lineRule="atLeast"/>
      <w:ind w:firstLine="400"/>
      <w:jc w:val="left"/>
    </w:pPr>
    <w:rPr>
      <w:rFonts w:ascii="黑体" w:eastAsia="黑体"/>
      <w:kern w:val="0"/>
      <w:sz w:val="20"/>
      <w:szCs w:val="20"/>
      <w:lang w:eastAsia="en-US" w:bidi="en-US"/>
    </w:rPr>
  </w:style>
  <w:style w:type="paragraph" w:styleId="40">
    <w:name w:val="index 4"/>
    <w:basedOn w:val="a7"/>
    <w:next w:val="a7"/>
    <w:qFormat/>
    <w:rsid w:val="000C51AD"/>
    <w:pPr>
      <w:widowControl/>
      <w:ind w:leftChars="600" w:left="600"/>
      <w:jc w:val="left"/>
    </w:pPr>
    <w:rPr>
      <w:kern w:val="0"/>
      <w:sz w:val="24"/>
      <w:szCs w:val="20"/>
      <w:lang w:eastAsia="en-US" w:bidi="en-US"/>
    </w:rPr>
  </w:style>
  <w:style w:type="paragraph" w:styleId="51">
    <w:name w:val="toc 5"/>
    <w:basedOn w:val="a7"/>
    <w:next w:val="a7"/>
    <w:qFormat/>
    <w:rsid w:val="000C51AD"/>
    <w:pPr>
      <w:widowControl/>
      <w:tabs>
        <w:tab w:val="left" w:pos="1470"/>
        <w:tab w:val="right" w:leader="dot" w:pos="8777"/>
      </w:tabs>
      <w:spacing w:before="120" w:after="120"/>
      <w:jc w:val="left"/>
    </w:pPr>
    <w:rPr>
      <w:rFonts w:eastAsia="楷体_GB2312"/>
      <w:kern w:val="0"/>
      <w:sz w:val="30"/>
      <w:szCs w:val="36"/>
      <w:lang w:bidi="en-US"/>
    </w:rPr>
  </w:style>
  <w:style w:type="paragraph" w:styleId="31">
    <w:name w:val="toc 3"/>
    <w:basedOn w:val="a7"/>
    <w:next w:val="a7"/>
    <w:uiPriority w:val="39"/>
    <w:qFormat/>
    <w:rsid w:val="000C51AD"/>
    <w:pPr>
      <w:widowControl/>
      <w:jc w:val="left"/>
    </w:pPr>
    <w:rPr>
      <w:rFonts w:ascii="宋体" w:hAnsi="宋体"/>
      <w:bCs/>
      <w:kern w:val="0"/>
      <w:sz w:val="24"/>
      <w:szCs w:val="24"/>
      <w:shd w:val="clear" w:color="auto" w:fill="FFFFFF"/>
      <w:lang w:eastAsia="en-US" w:bidi="en-US"/>
    </w:rPr>
  </w:style>
  <w:style w:type="paragraph" w:styleId="af6">
    <w:name w:val="Plain Text"/>
    <w:basedOn w:val="a7"/>
    <w:link w:val="Char6"/>
    <w:qFormat/>
    <w:rsid w:val="000C51AD"/>
    <w:rPr>
      <w:rFonts w:ascii="宋体" w:hAnsi="Courier New" w:cs="Courier New"/>
      <w:szCs w:val="21"/>
    </w:rPr>
  </w:style>
  <w:style w:type="paragraph" w:styleId="81">
    <w:name w:val="toc 8"/>
    <w:basedOn w:val="a7"/>
    <w:next w:val="a7"/>
    <w:qFormat/>
    <w:rsid w:val="000C51AD"/>
    <w:pPr>
      <w:widowControl/>
      <w:ind w:left="2940"/>
      <w:jc w:val="left"/>
    </w:pPr>
    <w:rPr>
      <w:kern w:val="0"/>
      <w:sz w:val="24"/>
      <w:szCs w:val="20"/>
      <w:lang w:eastAsia="en-US" w:bidi="en-US"/>
    </w:rPr>
  </w:style>
  <w:style w:type="paragraph" w:styleId="32">
    <w:name w:val="index 3"/>
    <w:basedOn w:val="a7"/>
    <w:next w:val="a7"/>
    <w:qFormat/>
    <w:rsid w:val="000C51AD"/>
    <w:pPr>
      <w:widowControl/>
      <w:ind w:leftChars="400" w:left="400"/>
      <w:jc w:val="left"/>
    </w:pPr>
    <w:rPr>
      <w:kern w:val="0"/>
      <w:sz w:val="24"/>
      <w:szCs w:val="20"/>
      <w:lang w:eastAsia="en-US" w:bidi="en-US"/>
    </w:rPr>
  </w:style>
  <w:style w:type="paragraph" w:styleId="af7">
    <w:name w:val="Date"/>
    <w:basedOn w:val="a7"/>
    <w:next w:val="a7"/>
    <w:link w:val="Char7"/>
    <w:qFormat/>
    <w:rsid w:val="000C51AD"/>
    <w:pPr>
      <w:widowControl/>
      <w:ind w:leftChars="2500" w:left="100"/>
      <w:jc w:val="left"/>
    </w:pPr>
    <w:rPr>
      <w:kern w:val="0"/>
      <w:sz w:val="28"/>
      <w:szCs w:val="28"/>
      <w:lang w:eastAsia="en-US" w:bidi="en-US"/>
    </w:rPr>
  </w:style>
  <w:style w:type="paragraph" w:styleId="20">
    <w:name w:val="Body Text Indent 2"/>
    <w:basedOn w:val="a7"/>
    <w:link w:val="2Char0"/>
    <w:qFormat/>
    <w:rsid w:val="000C51AD"/>
    <w:pPr>
      <w:widowControl/>
      <w:spacing w:after="120" w:line="480" w:lineRule="auto"/>
      <w:ind w:leftChars="200" w:left="420"/>
      <w:jc w:val="left"/>
    </w:pPr>
    <w:rPr>
      <w:kern w:val="0"/>
      <w:sz w:val="24"/>
      <w:szCs w:val="24"/>
      <w:lang w:eastAsia="en-US" w:bidi="en-US"/>
    </w:rPr>
  </w:style>
  <w:style w:type="paragraph" w:styleId="52">
    <w:name w:val="List Continue 5"/>
    <w:basedOn w:val="a7"/>
    <w:qFormat/>
    <w:rsid w:val="000C51AD"/>
    <w:pPr>
      <w:widowControl/>
      <w:spacing w:after="120"/>
      <w:ind w:leftChars="1000" w:left="2100"/>
      <w:contextualSpacing/>
      <w:jc w:val="left"/>
    </w:pPr>
    <w:rPr>
      <w:kern w:val="0"/>
      <w:sz w:val="24"/>
      <w:szCs w:val="24"/>
      <w:lang w:eastAsia="en-US" w:bidi="en-US"/>
    </w:rPr>
  </w:style>
  <w:style w:type="paragraph" w:styleId="af8">
    <w:name w:val="Balloon Text"/>
    <w:basedOn w:val="a7"/>
    <w:link w:val="Char8"/>
    <w:qFormat/>
    <w:rsid w:val="000C51AD"/>
    <w:pPr>
      <w:widowControl/>
      <w:jc w:val="left"/>
    </w:pPr>
    <w:rPr>
      <w:kern w:val="0"/>
      <w:sz w:val="18"/>
      <w:szCs w:val="18"/>
      <w:lang w:eastAsia="en-US" w:bidi="en-US"/>
    </w:rPr>
  </w:style>
  <w:style w:type="paragraph" w:styleId="af9">
    <w:name w:val="footer"/>
    <w:basedOn w:val="a7"/>
    <w:link w:val="Char9"/>
    <w:unhideWhenUsed/>
    <w:qFormat/>
    <w:rsid w:val="000C51AD"/>
    <w:pPr>
      <w:tabs>
        <w:tab w:val="center" w:pos="4153"/>
        <w:tab w:val="right" w:pos="8306"/>
      </w:tabs>
      <w:snapToGrid w:val="0"/>
      <w:jc w:val="left"/>
    </w:pPr>
    <w:rPr>
      <w:sz w:val="18"/>
      <w:szCs w:val="18"/>
    </w:rPr>
  </w:style>
  <w:style w:type="paragraph" w:styleId="afa">
    <w:name w:val="header"/>
    <w:basedOn w:val="a7"/>
    <w:link w:val="Chara"/>
    <w:unhideWhenUsed/>
    <w:qFormat/>
    <w:rsid w:val="000C51AD"/>
    <w:pPr>
      <w:pBdr>
        <w:bottom w:val="single" w:sz="6" w:space="1" w:color="auto"/>
      </w:pBdr>
      <w:tabs>
        <w:tab w:val="center" w:pos="4153"/>
        <w:tab w:val="right" w:pos="8306"/>
      </w:tabs>
      <w:snapToGrid w:val="0"/>
      <w:jc w:val="center"/>
    </w:pPr>
    <w:rPr>
      <w:sz w:val="18"/>
      <w:szCs w:val="18"/>
    </w:rPr>
  </w:style>
  <w:style w:type="paragraph" w:styleId="10">
    <w:name w:val="toc 1"/>
    <w:basedOn w:val="a7"/>
    <w:next w:val="a7"/>
    <w:uiPriority w:val="39"/>
    <w:qFormat/>
    <w:rsid w:val="000C51AD"/>
    <w:pPr>
      <w:widowControl/>
      <w:spacing w:line="360" w:lineRule="auto"/>
      <w:jc w:val="left"/>
    </w:pPr>
    <w:rPr>
      <w:rFonts w:ascii="宋体" w:hAnsi="宋体"/>
      <w:b/>
      <w:kern w:val="0"/>
      <w:sz w:val="24"/>
      <w:szCs w:val="21"/>
      <w:shd w:val="clear" w:color="auto" w:fill="FFFFFF"/>
      <w:lang w:eastAsia="en-US" w:bidi="en-US"/>
    </w:rPr>
  </w:style>
  <w:style w:type="paragraph" w:styleId="41">
    <w:name w:val="toc 4"/>
    <w:basedOn w:val="a7"/>
    <w:next w:val="a7"/>
    <w:qFormat/>
    <w:rsid w:val="000C51AD"/>
    <w:pPr>
      <w:widowControl/>
      <w:tabs>
        <w:tab w:val="left" w:pos="945"/>
        <w:tab w:val="right" w:leader="dot" w:pos="8763"/>
      </w:tabs>
      <w:spacing w:before="60" w:after="60" w:line="360" w:lineRule="exact"/>
      <w:ind w:left="560"/>
      <w:jc w:val="left"/>
    </w:pPr>
    <w:rPr>
      <w:rFonts w:eastAsia="华文仿宋"/>
      <w:kern w:val="0"/>
      <w:sz w:val="24"/>
      <w:szCs w:val="36"/>
      <w:lang w:bidi="en-US"/>
    </w:rPr>
  </w:style>
  <w:style w:type="paragraph" w:styleId="afb">
    <w:name w:val="index heading"/>
    <w:basedOn w:val="a7"/>
    <w:next w:val="11"/>
    <w:qFormat/>
    <w:rsid w:val="000C51AD"/>
    <w:pPr>
      <w:widowControl/>
      <w:jc w:val="left"/>
    </w:pPr>
    <w:rPr>
      <w:kern w:val="0"/>
      <w:sz w:val="24"/>
      <w:szCs w:val="20"/>
      <w:lang w:eastAsia="en-US" w:bidi="en-US"/>
    </w:rPr>
  </w:style>
  <w:style w:type="paragraph" w:styleId="11">
    <w:name w:val="index 1"/>
    <w:basedOn w:val="a7"/>
    <w:next w:val="a7"/>
    <w:qFormat/>
    <w:rsid w:val="000C51AD"/>
    <w:pPr>
      <w:widowControl/>
      <w:jc w:val="left"/>
    </w:pPr>
    <w:rPr>
      <w:kern w:val="0"/>
      <w:sz w:val="24"/>
      <w:szCs w:val="20"/>
      <w:lang w:eastAsia="en-US" w:bidi="en-US"/>
    </w:rPr>
  </w:style>
  <w:style w:type="paragraph" w:styleId="afc">
    <w:name w:val="Subtitle"/>
    <w:basedOn w:val="a7"/>
    <w:next w:val="a7"/>
    <w:link w:val="Charb"/>
    <w:qFormat/>
    <w:rsid w:val="000C51AD"/>
    <w:pPr>
      <w:widowControl/>
      <w:spacing w:after="60"/>
      <w:jc w:val="center"/>
      <w:outlineLvl w:val="1"/>
    </w:pPr>
    <w:rPr>
      <w:rFonts w:ascii="Cambria" w:hAnsi="Cambria" w:cs="Arial"/>
      <w:sz w:val="24"/>
      <w:szCs w:val="24"/>
    </w:rPr>
  </w:style>
  <w:style w:type="paragraph" w:styleId="afd">
    <w:name w:val="List"/>
    <w:basedOn w:val="a7"/>
    <w:qFormat/>
    <w:rsid w:val="000C51AD"/>
    <w:pPr>
      <w:widowControl/>
      <w:ind w:left="200" w:hangingChars="200" w:hanging="200"/>
      <w:jc w:val="left"/>
    </w:pPr>
    <w:rPr>
      <w:kern w:val="0"/>
      <w:sz w:val="24"/>
      <w:szCs w:val="20"/>
      <w:lang w:eastAsia="en-US" w:bidi="en-US"/>
    </w:rPr>
  </w:style>
  <w:style w:type="paragraph" w:styleId="afe">
    <w:name w:val="footnote text"/>
    <w:basedOn w:val="a7"/>
    <w:link w:val="Charc"/>
    <w:semiHidden/>
    <w:qFormat/>
    <w:rsid w:val="000C51AD"/>
    <w:pPr>
      <w:snapToGrid w:val="0"/>
      <w:jc w:val="left"/>
    </w:pPr>
    <w:rPr>
      <w:rFonts w:ascii="Times New Roman" w:hAnsi="Times New Roman"/>
      <w:snapToGrid w:val="0"/>
      <w:kern w:val="0"/>
      <w:sz w:val="18"/>
      <w:szCs w:val="18"/>
    </w:rPr>
  </w:style>
  <w:style w:type="paragraph" w:styleId="61">
    <w:name w:val="toc 6"/>
    <w:basedOn w:val="a7"/>
    <w:next w:val="a7"/>
    <w:qFormat/>
    <w:rsid w:val="000C51AD"/>
    <w:pPr>
      <w:widowControl/>
      <w:ind w:left="2100"/>
      <w:jc w:val="left"/>
    </w:pPr>
    <w:rPr>
      <w:kern w:val="0"/>
      <w:sz w:val="24"/>
      <w:szCs w:val="20"/>
      <w:lang w:eastAsia="en-US" w:bidi="en-US"/>
    </w:rPr>
  </w:style>
  <w:style w:type="paragraph" w:styleId="33">
    <w:name w:val="Body Text Indent 3"/>
    <w:basedOn w:val="a7"/>
    <w:link w:val="3Char1"/>
    <w:qFormat/>
    <w:rsid w:val="000C51AD"/>
    <w:pPr>
      <w:widowControl/>
      <w:spacing w:line="312" w:lineRule="atLeast"/>
      <w:ind w:left="284"/>
      <w:jc w:val="left"/>
    </w:pPr>
    <w:rPr>
      <w:rFonts w:ascii="黑体" w:eastAsia="黑体"/>
      <w:kern w:val="0"/>
      <w:sz w:val="24"/>
      <w:szCs w:val="20"/>
      <w:lang w:eastAsia="en-US" w:bidi="en-US"/>
    </w:rPr>
  </w:style>
  <w:style w:type="paragraph" w:styleId="71">
    <w:name w:val="index 7"/>
    <w:basedOn w:val="a7"/>
    <w:next w:val="a7"/>
    <w:qFormat/>
    <w:rsid w:val="000C51AD"/>
    <w:pPr>
      <w:widowControl/>
      <w:ind w:leftChars="1200" w:left="1200"/>
      <w:jc w:val="left"/>
    </w:pPr>
    <w:rPr>
      <w:kern w:val="0"/>
      <w:sz w:val="24"/>
      <w:szCs w:val="20"/>
      <w:lang w:eastAsia="en-US" w:bidi="en-US"/>
    </w:rPr>
  </w:style>
  <w:style w:type="paragraph" w:styleId="90">
    <w:name w:val="index 9"/>
    <w:basedOn w:val="a7"/>
    <w:next w:val="a7"/>
    <w:qFormat/>
    <w:rsid w:val="000C51AD"/>
    <w:pPr>
      <w:widowControl/>
      <w:ind w:leftChars="1600" w:left="1600"/>
      <w:jc w:val="left"/>
    </w:pPr>
    <w:rPr>
      <w:kern w:val="0"/>
      <w:sz w:val="24"/>
      <w:szCs w:val="20"/>
      <w:lang w:eastAsia="en-US" w:bidi="en-US"/>
    </w:rPr>
  </w:style>
  <w:style w:type="paragraph" w:styleId="21">
    <w:name w:val="toc 2"/>
    <w:basedOn w:val="a7"/>
    <w:next w:val="a7"/>
    <w:uiPriority w:val="39"/>
    <w:qFormat/>
    <w:rsid w:val="000C51AD"/>
    <w:pPr>
      <w:widowControl/>
      <w:jc w:val="center"/>
    </w:pPr>
    <w:rPr>
      <w:b/>
      <w:kern w:val="0"/>
      <w:sz w:val="28"/>
      <w:szCs w:val="28"/>
      <w:shd w:val="clear" w:color="auto" w:fill="FFFFFF"/>
      <w:lang w:eastAsia="en-US" w:bidi="en-US"/>
    </w:rPr>
  </w:style>
  <w:style w:type="paragraph" w:styleId="91">
    <w:name w:val="toc 9"/>
    <w:basedOn w:val="a7"/>
    <w:next w:val="a7"/>
    <w:qFormat/>
    <w:rsid w:val="000C51AD"/>
    <w:pPr>
      <w:widowControl/>
      <w:ind w:left="3360"/>
      <w:jc w:val="left"/>
    </w:pPr>
    <w:rPr>
      <w:kern w:val="0"/>
      <w:sz w:val="24"/>
      <w:szCs w:val="20"/>
      <w:lang w:eastAsia="en-US" w:bidi="en-US"/>
    </w:rPr>
  </w:style>
  <w:style w:type="paragraph" w:styleId="22">
    <w:name w:val="Body Text 2"/>
    <w:basedOn w:val="a7"/>
    <w:link w:val="2Char1"/>
    <w:qFormat/>
    <w:rsid w:val="000C51AD"/>
    <w:pPr>
      <w:widowControl/>
      <w:jc w:val="center"/>
    </w:pPr>
    <w:rPr>
      <w:rFonts w:ascii="楷体_GB2312" w:eastAsia="楷体_GB2312"/>
      <w:b/>
      <w:kern w:val="0"/>
      <w:sz w:val="72"/>
      <w:szCs w:val="20"/>
      <w:lang w:eastAsia="en-US" w:bidi="en-US"/>
    </w:rPr>
  </w:style>
  <w:style w:type="paragraph" w:styleId="HTML">
    <w:name w:val="HTML Preformatted"/>
    <w:basedOn w:val="a7"/>
    <w:link w:val="HTMLChar"/>
    <w:qFormat/>
    <w:rsid w:val="000C51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szCs w:val="24"/>
    </w:rPr>
  </w:style>
  <w:style w:type="paragraph" w:styleId="aff">
    <w:name w:val="Normal (Web)"/>
    <w:basedOn w:val="a7"/>
    <w:qFormat/>
    <w:rsid w:val="000C51AD"/>
    <w:pPr>
      <w:widowControl/>
      <w:spacing w:before="100" w:beforeAutospacing="1" w:after="100" w:afterAutospacing="1"/>
      <w:jc w:val="left"/>
    </w:pPr>
    <w:rPr>
      <w:rFonts w:ascii="宋体" w:hAnsi="宋体" w:cs="宋体"/>
      <w:kern w:val="0"/>
      <w:sz w:val="24"/>
      <w:szCs w:val="24"/>
      <w:lang w:eastAsia="en-US" w:bidi="en-US"/>
    </w:rPr>
  </w:style>
  <w:style w:type="paragraph" w:styleId="23">
    <w:name w:val="index 2"/>
    <w:basedOn w:val="a7"/>
    <w:next w:val="a7"/>
    <w:qFormat/>
    <w:rsid w:val="000C51AD"/>
    <w:pPr>
      <w:widowControl/>
      <w:ind w:leftChars="200" w:left="200"/>
      <w:jc w:val="left"/>
    </w:pPr>
    <w:rPr>
      <w:kern w:val="0"/>
      <w:sz w:val="24"/>
      <w:szCs w:val="20"/>
      <w:lang w:eastAsia="en-US" w:bidi="en-US"/>
    </w:rPr>
  </w:style>
  <w:style w:type="paragraph" w:styleId="aff0">
    <w:name w:val="Title"/>
    <w:basedOn w:val="a7"/>
    <w:next w:val="a7"/>
    <w:link w:val="Chard"/>
    <w:qFormat/>
    <w:rsid w:val="000C51AD"/>
    <w:pPr>
      <w:widowControl/>
      <w:spacing w:before="240" w:after="60"/>
      <w:jc w:val="center"/>
      <w:outlineLvl w:val="0"/>
    </w:pPr>
    <w:rPr>
      <w:rFonts w:ascii="Cambria" w:hAnsi="Cambria" w:cs="Arial"/>
      <w:b/>
      <w:bCs/>
      <w:kern w:val="28"/>
      <w:sz w:val="32"/>
      <w:szCs w:val="32"/>
    </w:rPr>
  </w:style>
  <w:style w:type="paragraph" w:styleId="aff1">
    <w:name w:val="annotation subject"/>
    <w:basedOn w:val="af1"/>
    <w:next w:val="af1"/>
    <w:link w:val="Chare"/>
    <w:unhideWhenUsed/>
    <w:qFormat/>
    <w:rsid w:val="000C51AD"/>
    <w:rPr>
      <w:b/>
      <w:bCs/>
    </w:rPr>
  </w:style>
  <w:style w:type="table" w:styleId="aff2">
    <w:name w:val="Table Grid"/>
    <w:basedOn w:val="a9"/>
    <w:qFormat/>
    <w:rsid w:val="000C51AD"/>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Strong"/>
    <w:qFormat/>
    <w:rsid w:val="000C51AD"/>
    <w:rPr>
      <w:b/>
      <w:bCs/>
    </w:rPr>
  </w:style>
  <w:style w:type="character" w:styleId="aff4">
    <w:name w:val="page number"/>
    <w:basedOn w:val="a8"/>
    <w:qFormat/>
    <w:rsid w:val="000C51AD"/>
  </w:style>
  <w:style w:type="character" w:styleId="aff5">
    <w:name w:val="FollowedHyperlink"/>
    <w:qFormat/>
    <w:rsid w:val="000C51AD"/>
    <w:rPr>
      <w:color w:val="800080"/>
      <w:u w:val="single"/>
    </w:rPr>
  </w:style>
  <w:style w:type="character" w:styleId="aff6">
    <w:name w:val="Emphasis"/>
    <w:qFormat/>
    <w:rsid w:val="000C51AD"/>
    <w:rPr>
      <w:rFonts w:ascii="Calibri" w:hAnsi="Calibri"/>
      <w:b/>
      <w:i/>
      <w:iCs/>
    </w:rPr>
  </w:style>
  <w:style w:type="character" w:styleId="aff7">
    <w:name w:val="Hyperlink"/>
    <w:uiPriority w:val="99"/>
    <w:qFormat/>
    <w:rsid w:val="000C51AD"/>
    <w:rPr>
      <w:color w:val="0000FF"/>
      <w:u w:val="single"/>
    </w:rPr>
  </w:style>
  <w:style w:type="character" w:styleId="aff8">
    <w:name w:val="annotation reference"/>
    <w:unhideWhenUsed/>
    <w:qFormat/>
    <w:rsid w:val="000C51AD"/>
    <w:rPr>
      <w:sz w:val="21"/>
      <w:szCs w:val="21"/>
    </w:rPr>
  </w:style>
  <w:style w:type="character" w:styleId="aff9">
    <w:name w:val="footnote reference"/>
    <w:semiHidden/>
    <w:qFormat/>
    <w:rsid w:val="000C51AD"/>
    <w:rPr>
      <w:vertAlign w:val="superscript"/>
    </w:rPr>
  </w:style>
  <w:style w:type="character" w:customStyle="1" w:styleId="Chara">
    <w:name w:val="页眉 Char"/>
    <w:basedOn w:val="a8"/>
    <w:link w:val="afa"/>
    <w:qFormat/>
    <w:rsid w:val="000C51AD"/>
    <w:rPr>
      <w:sz w:val="18"/>
      <w:szCs w:val="18"/>
    </w:rPr>
  </w:style>
  <w:style w:type="character" w:customStyle="1" w:styleId="Char9">
    <w:name w:val="页脚 Char"/>
    <w:basedOn w:val="a8"/>
    <w:link w:val="af9"/>
    <w:uiPriority w:val="99"/>
    <w:qFormat/>
    <w:rsid w:val="000C51AD"/>
    <w:rPr>
      <w:sz w:val="18"/>
      <w:szCs w:val="18"/>
    </w:rPr>
  </w:style>
  <w:style w:type="character" w:customStyle="1" w:styleId="1Char">
    <w:name w:val="标题 1 Char"/>
    <w:basedOn w:val="a8"/>
    <w:link w:val="1"/>
    <w:qFormat/>
    <w:rsid w:val="000C51AD"/>
    <w:rPr>
      <w:rFonts w:ascii="Calibri" w:eastAsia="宋体" w:hAnsi="Calibri" w:cs="Times New Roman"/>
      <w:b/>
      <w:bCs/>
      <w:kern w:val="44"/>
      <w:sz w:val="44"/>
      <w:szCs w:val="44"/>
    </w:rPr>
  </w:style>
  <w:style w:type="character" w:customStyle="1" w:styleId="2Char">
    <w:name w:val="标题 2 Char"/>
    <w:basedOn w:val="a8"/>
    <w:link w:val="2"/>
    <w:qFormat/>
    <w:rsid w:val="000C51AD"/>
    <w:rPr>
      <w:rFonts w:ascii="Arial" w:eastAsia="黑体" w:hAnsi="Arial" w:cs="Times New Roman"/>
      <w:b/>
      <w:sz w:val="32"/>
    </w:rPr>
  </w:style>
  <w:style w:type="character" w:customStyle="1" w:styleId="3Char">
    <w:name w:val="标题 3 Char"/>
    <w:basedOn w:val="a8"/>
    <w:link w:val="3"/>
    <w:qFormat/>
    <w:rsid w:val="000C51AD"/>
    <w:rPr>
      <w:rFonts w:ascii="Calibri" w:eastAsia="宋体" w:hAnsi="Calibri" w:cs="Times New Roman"/>
      <w:b/>
      <w:sz w:val="32"/>
    </w:rPr>
  </w:style>
  <w:style w:type="character" w:customStyle="1" w:styleId="4Char">
    <w:name w:val="标题 4 Char"/>
    <w:basedOn w:val="a8"/>
    <w:link w:val="4"/>
    <w:qFormat/>
    <w:rsid w:val="000C51AD"/>
    <w:rPr>
      <w:rFonts w:ascii="Calibri Light" w:eastAsia="宋体" w:hAnsi="Calibri Light" w:cs="Times New Roman"/>
      <w:b/>
      <w:bCs/>
      <w:sz w:val="28"/>
      <w:szCs w:val="28"/>
    </w:rPr>
  </w:style>
  <w:style w:type="character" w:customStyle="1" w:styleId="5Char">
    <w:name w:val="标题 5 Char"/>
    <w:basedOn w:val="a8"/>
    <w:link w:val="5"/>
    <w:qFormat/>
    <w:rsid w:val="000C51AD"/>
    <w:rPr>
      <w:rFonts w:ascii="Calibri" w:eastAsia="宋体" w:hAnsi="Calibri" w:cs="Times New Roman"/>
      <w:b/>
      <w:bCs/>
      <w:sz w:val="28"/>
      <w:szCs w:val="28"/>
    </w:rPr>
  </w:style>
  <w:style w:type="character" w:customStyle="1" w:styleId="6Char">
    <w:name w:val="标题 6 Char"/>
    <w:basedOn w:val="a8"/>
    <w:link w:val="6"/>
    <w:uiPriority w:val="99"/>
    <w:qFormat/>
    <w:rsid w:val="000C51AD"/>
    <w:rPr>
      <w:rFonts w:ascii="Calibri Light" w:eastAsia="宋体" w:hAnsi="Calibri Light" w:cs="Times New Roman"/>
      <w:b/>
      <w:bCs/>
      <w:sz w:val="24"/>
      <w:szCs w:val="24"/>
    </w:rPr>
  </w:style>
  <w:style w:type="character" w:customStyle="1" w:styleId="7Char">
    <w:name w:val="标题 7 Char"/>
    <w:basedOn w:val="a8"/>
    <w:link w:val="7"/>
    <w:qFormat/>
    <w:rsid w:val="000C51AD"/>
    <w:rPr>
      <w:rFonts w:ascii="Calibri" w:eastAsia="宋体" w:hAnsi="Calibri" w:cs="Times New Roman"/>
      <w:b/>
      <w:bCs/>
      <w:sz w:val="24"/>
      <w:szCs w:val="24"/>
    </w:rPr>
  </w:style>
  <w:style w:type="character" w:customStyle="1" w:styleId="8Char">
    <w:name w:val="标题 8 Char"/>
    <w:basedOn w:val="a8"/>
    <w:link w:val="8"/>
    <w:qFormat/>
    <w:rsid w:val="000C51AD"/>
    <w:rPr>
      <w:rFonts w:ascii="Calibri Light" w:eastAsia="宋体" w:hAnsi="Calibri Light" w:cs="Times New Roman"/>
      <w:sz w:val="24"/>
      <w:szCs w:val="24"/>
    </w:rPr>
  </w:style>
  <w:style w:type="character" w:customStyle="1" w:styleId="Char6">
    <w:name w:val="纯文本 Char"/>
    <w:basedOn w:val="a8"/>
    <w:link w:val="af6"/>
    <w:qFormat/>
    <w:rsid w:val="000C51AD"/>
    <w:rPr>
      <w:rFonts w:ascii="宋体" w:eastAsia="宋体" w:hAnsi="Courier New" w:cs="Courier New"/>
      <w:szCs w:val="21"/>
    </w:rPr>
  </w:style>
  <w:style w:type="character" w:customStyle="1" w:styleId="9Char">
    <w:name w:val="标题 9 Char"/>
    <w:basedOn w:val="a8"/>
    <w:link w:val="9"/>
    <w:qFormat/>
    <w:rsid w:val="000C51AD"/>
    <w:rPr>
      <w:rFonts w:ascii="Cambria" w:eastAsia="宋体" w:hAnsi="Cambria" w:cs="Times New Roman"/>
      <w:kern w:val="0"/>
      <w:sz w:val="20"/>
      <w:szCs w:val="20"/>
      <w:lang w:val="zh-CN" w:eastAsia="zh-CN"/>
    </w:rPr>
  </w:style>
  <w:style w:type="character" w:customStyle="1" w:styleId="bla1">
    <w:name w:val="bla1"/>
    <w:qFormat/>
    <w:rsid w:val="000C51AD"/>
    <w:rPr>
      <w:color w:val="000000"/>
    </w:rPr>
  </w:style>
  <w:style w:type="character" w:customStyle="1" w:styleId="affa">
    <w:name w:val="明显引用 字符"/>
    <w:link w:val="12"/>
    <w:qFormat/>
    <w:rsid w:val="000C51AD"/>
    <w:rPr>
      <w:b/>
      <w:i/>
      <w:sz w:val="24"/>
    </w:rPr>
  </w:style>
  <w:style w:type="paragraph" w:customStyle="1" w:styleId="12">
    <w:name w:val="明显引用1"/>
    <w:basedOn w:val="a7"/>
    <w:next w:val="a7"/>
    <w:link w:val="affa"/>
    <w:qFormat/>
    <w:rsid w:val="000C51AD"/>
    <w:pPr>
      <w:widowControl/>
      <w:ind w:left="720" w:right="720"/>
      <w:jc w:val="left"/>
    </w:pPr>
    <w:rPr>
      <w:rFonts w:asciiTheme="minorHAnsi" w:eastAsiaTheme="minorEastAsia" w:hAnsiTheme="minorHAnsi" w:cstheme="minorBidi"/>
      <w:b/>
      <w:i/>
      <w:sz w:val="24"/>
    </w:rPr>
  </w:style>
  <w:style w:type="character" w:customStyle="1" w:styleId="13">
    <w:name w:val="不明显参考1"/>
    <w:qFormat/>
    <w:rsid w:val="000C51AD"/>
    <w:rPr>
      <w:sz w:val="24"/>
      <w:szCs w:val="24"/>
      <w:u w:val="single"/>
    </w:rPr>
  </w:style>
  <w:style w:type="character" w:customStyle="1" w:styleId="CharChar3">
    <w:name w:val="Char Char3"/>
    <w:qFormat/>
    <w:rsid w:val="000C51AD"/>
    <w:rPr>
      <w:rFonts w:eastAsia="宋体"/>
      <w:kern w:val="2"/>
      <w:sz w:val="18"/>
      <w:szCs w:val="18"/>
      <w:lang w:val="en-US" w:eastAsia="zh-CN" w:bidi="ar-SA"/>
    </w:rPr>
  </w:style>
  <w:style w:type="character" w:customStyle="1" w:styleId="affb">
    <w:name w:val="引用 字符"/>
    <w:link w:val="14"/>
    <w:qFormat/>
    <w:rsid w:val="000C51AD"/>
    <w:rPr>
      <w:i/>
      <w:sz w:val="24"/>
      <w:szCs w:val="24"/>
    </w:rPr>
  </w:style>
  <w:style w:type="paragraph" w:customStyle="1" w:styleId="14">
    <w:name w:val="引用1"/>
    <w:basedOn w:val="a7"/>
    <w:next w:val="a7"/>
    <w:link w:val="affb"/>
    <w:qFormat/>
    <w:rsid w:val="000C51AD"/>
    <w:pPr>
      <w:widowControl/>
      <w:jc w:val="left"/>
    </w:pPr>
    <w:rPr>
      <w:rFonts w:asciiTheme="minorHAnsi" w:eastAsiaTheme="minorEastAsia" w:hAnsiTheme="minorHAnsi" w:cstheme="minorBidi"/>
      <w:i/>
      <w:sz w:val="24"/>
      <w:szCs w:val="24"/>
    </w:rPr>
  </w:style>
  <w:style w:type="character" w:customStyle="1" w:styleId="15">
    <w:name w:val="书籍标题1"/>
    <w:qFormat/>
    <w:rsid w:val="000C51AD"/>
    <w:rPr>
      <w:rFonts w:ascii="Cambria" w:eastAsia="宋体" w:hAnsi="Cambria"/>
      <w:b/>
      <w:i/>
      <w:sz w:val="24"/>
      <w:szCs w:val="24"/>
    </w:rPr>
  </w:style>
  <w:style w:type="character" w:customStyle="1" w:styleId="CharChar2">
    <w:name w:val="Char Char2"/>
    <w:qFormat/>
    <w:rsid w:val="000C51AD"/>
    <w:rPr>
      <w:rFonts w:eastAsia="宋体"/>
      <w:kern w:val="2"/>
      <w:sz w:val="28"/>
      <w:szCs w:val="28"/>
      <w:lang w:val="en-US" w:eastAsia="zh-CN" w:bidi="ar-SA"/>
    </w:rPr>
  </w:style>
  <w:style w:type="character" w:customStyle="1" w:styleId="2Char2">
    <w:name w:val="标题2 Char"/>
    <w:basedOn w:val="1Char"/>
    <w:link w:val="24"/>
    <w:qFormat/>
    <w:rsid w:val="000C51AD"/>
    <w:rPr>
      <w:rFonts w:ascii="Cambria" w:eastAsia="宋体" w:hAnsi="Cambria" w:cs="宋体"/>
      <w:kern w:val="32"/>
      <w:sz w:val="32"/>
      <w:szCs w:val="32"/>
    </w:rPr>
  </w:style>
  <w:style w:type="paragraph" w:customStyle="1" w:styleId="24">
    <w:name w:val="标题2"/>
    <w:basedOn w:val="1"/>
    <w:link w:val="2Char2"/>
    <w:qFormat/>
    <w:rsid w:val="000C51AD"/>
    <w:pPr>
      <w:keepLines w:val="0"/>
      <w:widowControl/>
      <w:spacing w:before="240" w:after="60" w:line="240" w:lineRule="auto"/>
      <w:jc w:val="left"/>
    </w:pPr>
    <w:rPr>
      <w:rFonts w:ascii="Cambria" w:hAnsi="Cambria" w:cs="宋体"/>
      <w:kern w:val="32"/>
      <w:sz w:val="32"/>
      <w:szCs w:val="32"/>
    </w:rPr>
  </w:style>
  <w:style w:type="character" w:customStyle="1" w:styleId="16">
    <w:name w:val="明显参考1"/>
    <w:qFormat/>
    <w:rsid w:val="000C51AD"/>
    <w:rPr>
      <w:b/>
      <w:sz w:val="24"/>
      <w:u w:val="single"/>
    </w:rPr>
  </w:style>
  <w:style w:type="character" w:customStyle="1" w:styleId="ff">
    <w:name w:val="ff"/>
    <w:basedOn w:val="a8"/>
    <w:qFormat/>
    <w:rsid w:val="000C51AD"/>
  </w:style>
  <w:style w:type="character" w:customStyle="1" w:styleId="Charb">
    <w:name w:val="副标题 Char"/>
    <w:link w:val="afc"/>
    <w:qFormat/>
    <w:rsid w:val="000C51AD"/>
    <w:rPr>
      <w:rFonts w:ascii="Cambria" w:eastAsia="宋体" w:hAnsi="Cambria" w:cs="Arial"/>
      <w:sz w:val="24"/>
      <w:szCs w:val="24"/>
    </w:rPr>
  </w:style>
  <w:style w:type="character" w:customStyle="1" w:styleId="Char">
    <w:name w:val="正文缩进 Char"/>
    <w:link w:val="ad"/>
    <w:qFormat/>
    <w:rsid w:val="000C51AD"/>
    <w:rPr>
      <w:rFonts w:eastAsia="宋体"/>
    </w:rPr>
  </w:style>
  <w:style w:type="character" w:customStyle="1" w:styleId="CharChar1">
    <w:name w:val="Char Char1"/>
    <w:qFormat/>
    <w:rsid w:val="000C51AD"/>
    <w:rPr>
      <w:rFonts w:ascii="Arial" w:eastAsia="宋体" w:hAnsi="Arial" w:cs="Arial"/>
      <w:b/>
      <w:bCs/>
      <w:kern w:val="2"/>
      <w:sz w:val="32"/>
      <w:szCs w:val="32"/>
      <w:lang w:val="en-US" w:eastAsia="zh-CN" w:bidi="ar-SA"/>
    </w:rPr>
  </w:style>
  <w:style w:type="character" w:customStyle="1" w:styleId="apple-style-span">
    <w:name w:val="apple-style-span"/>
    <w:basedOn w:val="a8"/>
    <w:qFormat/>
    <w:rsid w:val="000C51AD"/>
  </w:style>
  <w:style w:type="character" w:customStyle="1" w:styleId="17">
    <w:name w:val="不明显强调1"/>
    <w:qFormat/>
    <w:rsid w:val="000C51AD"/>
    <w:rPr>
      <w:i/>
      <w:color w:val="5A5A5A"/>
    </w:rPr>
  </w:style>
  <w:style w:type="character" w:customStyle="1" w:styleId="msoins0">
    <w:name w:val="msoins"/>
    <w:basedOn w:val="a8"/>
    <w:qFormat/>
    <w:rsid w:val="000C51AD"/>
  </w:style>
  <w:style w:type="character" w:customStyle="1" w:styleId="HTMLChar">
    <w:name w:val="HTML 预设格式 Char"/>
    <w:link w:val="HTML"/>
    <w:qFormat/>
    <w:rsid w:val="000C51AD"/>
    <w:rPr>
      <w:rFonts w:ascii="宋体" w:hAnsi="宋体" w:cs="宋体"/>
      <w:sz w:val="24"/>
      <w:szCs w:val="24"/>
    </w:rPr>
  </w:style>
  <w:style w:type="character" w:customStyle="1" w:styleId="A60">
    <w:name w:val="A6"/>
    <w:qFormat/>
    <w:rsid w:val="000C51AD"/>
    <w:rPr>
      <w:rFonts w:cs="MPBMSN+StoneSans-Semibold"/>
      <w:b/>
      <w:bCs/>
      <w:color w:val="262424"/>
      <w:sz w:val="30"/>
      <w:szCs w:val="30"/>
    </w:rPr>
  </w:style>
  <w:style w:type="character" w:customStyle="1" w:styleId="affc">
    <w:name w:val="列表段落 字符"/>
    <w:link w:val="18"/>
    <w:qFormat/>
    <w:rsid w:val="000C51AD"/>
    <w:rPr>
      <w:sz w:val="24"/>
      <w:szCs w:val="24"/>
      <w:lang w:eastAsia="en-US" w:bidi="en-US"/>
    </w:rPr>
  </w:style>
  <w:style w:type="paragraph" w:customStyle="1" w:styleId="18">
    <w:name w:val="列表段落1"/>
    <w:basedOn w:val="a7"/>
    <w:link w:val="affc"/>
    <w:qFormat/>
    <w:rsid w:val="000C51AD"/>
    <w:pPr>
      <w:widowControl/>
      <w:ind w:left="720"/>
      <w:contextualSpacing/>
      <w:jc w:val="left"/>
    </w:pPr>
    <w:rPr>
      <w:rFonts w:asciiTheme="minorHAnsi" w:eastAsiaTheme="minorEastAsia" w:hAnsiTheme="minorHAnsi" w:cstheme="minorBidi"/>
      <w:sz w:val="24"/>
      <w:szCs w:val="24"/>
      <w:lang w:eastAsia="en-US" w:bidi="en-US"/>
    </w:rPr>
  </w:style>
  <w:style w:type="character" w:customStyle="1" w:styleId="19">
    <w:name w:val="明显强调1"/>
    <w:qFormat/>
    <w:rsid w:val="000C51AD"/>
    <w:rPr>
      <w:b/>
      <w:i/>
      <w:sz w:val="24"/>
      <w:szCs w:val="24"/>
      <w:u w:val="single"/>
    </w:rPr>
  </w:style>
  <w:style w:type="character" w:customStyle="1" w:styleId="bold1">
    <w:name w:val="bold1"/>
    <w:qFormat/>
    <w:rsid w:val="000C51AD"/>
    <w:rPr>
      <w:b/>
      <w:bCs/>
    </w:rPr>
  </w:style>
  <w:style w:type="character" w:customStyle="1" w:styleId="Charf">
    <w:name w:val="正文格式 Char"/>
    <w:link w:val="affd"/>
    <w:qFormat/>
    <w:rsid w:val="000C51AD"/>
    <w:rPr>
      <w:rFonts w:eastAsia="宋体"/>
      <w:sz w:val="24"/>
    </w:rPr>
  </w:style>
  <w:style w:type="paragraph" w:customStyle="1" w:styleId="affd">
    <w:name w:val="正文格式"/>
    <w:basedOn w:val="a7"/>
    <w:link w:val="Charf"/>
    <w:qFormat/>
    <w:rsid w:val="000C51AD"/>
    <w:pPr>
      <w:widowControl/>
      <w:adjustRightInd w:val="0"/>
      <w:snapToGrid w:val="0"/>
      <w:spacing w:line="400" w:lineRule="atLeast"/>
      <w:ind w:firstLine="482"/>
      <w:jc w:val="left"/>
      <w:textAlignment w:val="baseline"/>
    </w:pPr>
    <w:rPr>
      <w:rFonts w:asciiTheme="minorHAnsi" w:hAnsiTheme="minorHAnsi" w:cstheme="minorBidi"/>
      <w:sz w:val="24"/>
    </w:rPr>
  </w:style>
  <w:style w:type="character" w:customStyle="1" w:styleId="Chard">
    <w:name w:val="标题 Char"/>
    <w:link w:val="aff0"/>
    <w:qFormat/>
    <w:rsid w:val="000C51AD"/>
    <w:rPr>
      <w:rFonts w:ascii="Cambria" w:eastAsia="宋体" w:hAnsi="Cambria" w:cs="Arial"/>
      <w:b/>
      <w:bCs/>
      <w:kern w:val="28"/>
      <w:sz w:val="32"/>
      <w:szCs w:val="32"/>
    </w:rPr>
  </w:style>
  <w:style w:type="character" w:customStyle="1" w:styleId="CharChar">
    <w:name w:val="Char Char"/>
    <w:qFormat/>
    <w:rsid w:val="000C51AD"/>
    <w:rPr>
      <w:rFonts w:eastAsia="宋体"/>
      <w:kern w:val="2"/>
      <w:sz w:val="18"/>
      <w:szCs w:val="18"/>
      <w:lang w:val="en-US" w:eastAsia="zh-CN" w:bidi="ar-SA"/>
    </w:rPr>
  </w:style>
  <w:style w:type="character" w:customStyle="1" w:styleId="Char7">
    <w:name w:val="日期 Char"/>
    <w:basedOn w:val="a8"/>
    <w:link w:val="af7"/>
    <w:qFormat/>
    <w:rsid w:val="000C51AD"/>
    <w:rPr>
      <w:rFonts w:ascii="Calibri" w:eastAsia="宋体" w:hAnsi="Calibri" w:cs="Times New Roman"/>
      <w:kern w:val="0"/>
      <w:sz w:val="28"/>
      <w:szCs w:val="28"/>
      <w:lang w:eastAsia="en-US" w:bidi="en-US"/>
    </w:rPr>
  </w:style>
  <w:style w:type="character" w:customStyle="1" w:styleId="Char10">
    <w:name w:val="标题 Char1"/>
    <w:basedOn w:val="a8"/>
    <w:uiPriority w:val="10"/>
    <w:qFormat/>
    <w:rsid w:val="000C51AD"/>
    <w:rPr>
      <w:rFonts w:asciiTheme="majorHAnsi" w:eastAsia="宋体" w:hAnsiTheme="majorHAnsi" w:cstheme="majorBidi"/>
      <w:b/>
      <w:bCs/>
      <w:sz w:val="32"/>
      <w:szCs w:val="32"/>
    </w:rPr>
  </w:style>
  <w:style w:type="character" w:customStyle="1" w:styleId="2Char0">
    <w:name w:val="正文文本缩进 2 Char"/>
    <w:basedOn w:val="a8"/>
    <w:link w:val="20"/>
    <w:qFormat/>
    <w:rsid w:val="000C51AD"/>
    <w:rPr>
      <w:rFonts w:ascii="Calibri" w:eastAsia="宋体" w:hAnsi="Calibri" w:cs="Times New Roman"/>
      <w:kern w:val="0"/>
      <w:sz w:val="24"/>
      <w:szCs w:val="24"/>
      <w:lang w:eastAsia="en-US" w:bidi="en-US"/>
    </w:rPr>
  </w:style>
  <w:style w:type="character" w:customStyle="1" w:styleId="Char5">
    <w:name w:val="正文文本缩进 Char"/>
    <w:basedOn w:val="a8"/>
    <w:link w:val="af5"/>
    <w:qFormat/>
    <w:rsid w:val="000C51AD"/>
    <w:rPr>
      <w:rFonts w:ascii="黑体" w:eastAsia="黑体" w:hAnsi="Calibri" w:cs="Times New Roman"/>
      <w:kern w:val="0"/>
      <w:sz w:val="20"/>
      <w:szCs w:val="20"/>
      <w:lang w:eastAsia="en-US" w:bidi="en-US"/>
    </w:rPr>
  </w:style>
  <w:style w:type="character" w:customStyle="1" w:styleId="Char0">
    <w:name w:val="文档结构图 Char"/>
    <w:basedOn w:val="a8"/>
    <w:link w:val="af"/>
    <w:qFormat/>
    <w:rsid w:val="000C51AD"/>
    <w:rPr>
      <w:rFonts w:ascii="Calibri" w:eastAsia="宋体" w:hAnsi="Calibri" w:cs="Times New Roman"/>
      <w:kern w:val="0"/>
      <w:sz w:val="24"/>
      <w:szCs w:val="24"/>
      <w:shd w:val="clear" w:color="auto" w:fill="000080"/>
      <w:lang w:eastAsia="en-US" w:bidi="en-US"/>
    </w:rPr>
  </w:style>
  <w:style w:type="character" w:customStyle="1" w:styleId="Char4">
    <w:name w:val="正文文本 Char"/>
    <w:basedOn w:val="a8"/>
    <w:link w:val="af4"/>
    <w:qFormat/>
    <w:rsid w:val="000C51AD"/>
    <w:rPr>
      <w:rFonts w:ascii="Calibri" w:eastAsia="宋体" w:hAnsi="Calibri" w:cs="Times New Roman"/>
      <w:kern w:val="0"/>
      <w:sz w:val="24"/>
      <w:szCs w:val="24"/>
      <w:lang w:eastAsia="en-US" w:bidi="en-US"/>
    </w:rPr>
  </w:style>
  <w:style w:type="character" w:customStyle="1" w:styleId="3Char1">
    <w:name w:val="正文文本缩进 3 Char"/>
    <w:basedOn w:val="a8"/>
    <w:link w:val="33"/>
    <w:qFormat/>
    <w:rsid w:val="000C51AD"/>
    <w:rPr>
      <w:rFonts w:ascii="黑体" w:eastAsia="黑体" w:hAnsi="Calibri" w:cs="Times New Roman"/>
      <w:kern w:val="0"/>
      <w:sz w:val="24"/>
      <w:szCs w:val="20"/>
      <w:lang w:eastAsia="en-US" w:bidi="en-US"/>
    </w:rPr>
  </w:style>
  <w:style w:type="character" w:customStyle="1" w:styleId="Char8">
    <w:name w:val="批注框文本 Char"/>
    <w:basedOn w:val="a8"/>
    <w:link w:val="af8"/>
    <w:qFormat/>
    <w:rsid w:val="000C51AD"/>
    <w:rPr>
      <w:rFonts w:ascii="Calibri" w:eastAsia="宋体" w:hAnsi="Calibri" w:cs="Times New Roman"/>
      <w:kern w:val="0"/>
      <w:sz w:val="18"/>
      <w:szCs w:val="18"/>
      <w:lang w:eastAsia="en-US" w:bidi="en-US"/>
    </w:rPr>
  </w:style>
  <w:style w:type="character" w:customStyle="1" w:styleId="HTMLChar1">
    <w:name w:val="HTML 预设格式 Char1"/>
    <w:basedOn w:val="a8"/>
    <w:uiPriority w:val="99"/>
    <w:semiHidden/>
    <w:qFormat/>
    <w:rsid w:val="000C51AD"/>
    <w:rPr>
      <w:rFonts w:ascii="Courier New" w:eastAsia="宋体" w:hAnsi="Courier New" w:cs="Courier New"/>
      <w:sz w:val="20"/>
      <w:szCs w:val="20"/>
    </w:rPr>
  </w:style>
  <w:style w:type="character" w:customStyle="1" w:styleId="2Char1">
    <w:name w:val="正文文本 2 Char"/>
    <w:basedOn w:val="a8"/>
    <w:link w:val="22"/>
    <w:qFormat/>
    <w:rsid w:val="000C51AD"/>
    <w:rPr>
      <w:rFonts w:ascii="楷体_GB2312" w:eastAsia="楷体_GB2312" w:hAnsi="Calibri" w:cs="Times New Roman"/>
      <w:b/>
      <w:kern w:val="0"/>
      <w:sz w:val="72"/>
      <w:szCs w:val="20"/>
      <w:lang w:eastAsia="en-US" w:bidi="en-US"/>
    </w:rPr>
  </w:style>
  <w:style w:type="character" w:customStyle="1" w:styleId="Char11">
    <w:name w:val="副标题 Char1"/>
    <w:basedOn w:val="a8"/>
    <w:uiPriority w:val="11"/>
    <w:qFormat/>
    <w:rsid w:val="000C51AD"/>
    <w:rPr>
      <w:rFonts w:asciiTheme="majorHAnsi" w:eastAsia="宋体" w:hAnsiTheme="majorHAnsi" w:cstheme="majorBidi"/>
      <w:b/>
      <w:bCs/>
      <w:kern w:val="28"/>
      <w:sz w:val="32"/>
      <w:szCs w:val="32"/>
    </w:rPr>
  </w:style>
  <w:style w:type="paragraph" w:customStyle="1" w:styleId="100">
    <w:name w:val="香奈儿 10"/>
    <w:basedOn w:val="92"/>
    <w:qFormat/>
    <w:rsid w:val="000C51AD"/>
    <w:pPr>
      <w:tabs>
        <w:tab w:val="left" w:pos="1440"/>
      </w:tabs>
      <w:ind w:left="0" w:firstLine="0"/>
    </w:pPr>
  </w:style>
  <w:style w:type="paragraph" w:customStyle="1" w:styleId="92">
    <w:name w:val="香奈儿 9"/>
    <w:basedOn w:val="82"/>
    <w:qFormat/>
    <w:rsid w:val="000C51AD"/>
    <w:pPr>
      <w:ind w:left="785" w:hanging="425"/>
    </w:pPr>
  </w:style>
  <w:style w:type="paragraph" w:customStyle="1" w:styleId="82">
    <w:name w:val="香奈儿 8"/>
    <w:basedOn w:val="53"/>
    <w:qFormat/>
    <w:rsid w:val="000C51AD"/>
  </w:style>
  <w:style w:type="paragraph" w:customStyle="1" w:styleId="53">
    <w:name w:val="香奈儿 5"/>
    <w:basedOn w:val="a7"/>
    <w:qFormat/>
    <w:rsid w:val="000C51AD"/>
    <w:pPr>
      <w:widowControl/>
      <w:tabs>
        <w:tab w:val="left" w:pos="720"/>
        <w:tab w:val="right" w:pos="840"/>
      </w:tabs>
      <w:ind w:left="360" w:hanging="360"/>
      <w:jc w:val="left"/>
    </w:pPr>
    <w:rPr>
      <w:kern w:val="0"/>
      <w:sz w:val="24"/>
      <w:szCs w:val="20"/>
      <w:lang w:eastAsia="en-US" w:bidi="en-US"/>
    </w:rPr>
  </w:style>
  <w:style w:type="paragraph" w:customStyle="1" w:styleId="cf0">
    <w:name w:val="cf0"/>
    <w:basedOn w:val="cf"/>
    <w:qFormat/>
    <w:rsid w:val="000C51AD"/>
  </w:style>
  <w:style w:type="paragraph" w:customStyle="1" w:styleId="cf">
    <w:name w:val="cf"/>
    <w:basedOn w:val="itb"/>
    <w:qFormat/>
    <w:rsid w:val="000C51AD"/>
    <w:pPr>
      <w:spacing w:before="0" w:after="0" w:line="415" w:lineRule="auto"/>
    </w:pPr>
  </w:style>
  <w:style w:type="paragraph" w:customStyle="1" w:styleId="itb">
    <w:name w:val="itb"/>
    <w:basedOn w:val="3"/>
    <w:qFormat/>
    <w:rsid w:val="000C51AD"/>
    <w:pPr>
      <w:spacing w:line="416" w:lineRule="auto"/>
      <w:jc w:val="center"/>
    </w:pPr>
    <w:rPr>
      <w:rFonts w:ascii="楷体_GB2312" w:eastAsia="楷体_GB2312" w:hAnsi="Times New Roman"/>
      <w:bCs/>
      <w:sz w:val="36"/>
      <w:szCs w:val="26"/>
      <w:lang w:val="zh-CN"/>
    </w:rPr>
  </w:style>
  <w:style w:type="paragraph" w:customStyle="1" w:styleId="1a">
    <w:name w:val="正文序号（1）"/>
    <w:next w:val="ab"/>
    <w:qFormat/>
    <w:rsid w:val="000C51AD"/>
    <w:pPr>
      <w:widowControl w:val="0"/>
      <w:tabs>
        <w:tab w:val="left" w:pos="0"/>
        <w:tab w:val="left" w:pos="420"/>
      </w:tabs>
      <w:spacing w:line="360" w:lineRule="auto"/>
      <w:ind w:left="360" w:hanging="360"/>
      <w:jc w:val="both"/>
    </w:pPr>
    <w:rPr>
      <w:rFonts w:ascii="Times New Roman" w:eastAsia="宋体" w:hAnsi="Times New Roman" w:cs="Times New Roman"/>
      <w:kern w:val="2"/>
      <w:sz w:val="24"/>
      <w:szCs w:val="24"/>
    </w:rPr>
  </w:style>
  <w:style w:type="paragraph" w:customStyle="1" w:styleId="cbds">
    <w:name w:val="cbds"/>
    <w:basedOn w:val="bds"/>
    <w:qFormat/>
    <w:rsid w:val="000C51AD"/>
  </w:style>
  <w:style w:type="paragraph" w:customStyle="1" w:styleId="bds">
    <w:name w:val="bds"/>
    <w:basedOn w:val="itb"/>
    <w:qFormat/>
    <w:rsid w:val="000C51AD"/>
    <w:pPr>
      <w:autoSpaceDE w:val="0"/>
      <w:autoSpaceDN w:val="0"/>
      <w:spacing w:line="360" w:lineRule="exact"/>
    </w:pPr>
    <w:rPr>
      <w:rFonts w:ascii="Times New Roman" w:eastAsia="华文仿宋"/>
    </w:rPr>
  </w:style>
  <w:style w:type="paragraph" w:customStyle="1" w:styleId="34">
    <w:name w:val="样式3"/>
    <w:basedOn w:val="af6"/>
    <w:qFormat/>
    <w:rsid w:val="000C51AD"/>
    <w:pPr>
      <w:widowControl/>
      <w:spacing w:line="0" w:lineRule="atLeast"/>
      <w:jc w:val="left"/>
      <w:outlineLvl w:val="0"/>
    </w:pPr>
    <w:rPr>
      <w:rFonts w:cs="Times New Roman"/>
      <w:kern w:val="0"/>
      <w:sz w:val="28"/>
      <w:szCs w:val="20"/>
      <w:lang w:val="zh-CN" w:eastAsia="en-US" w:bidi="en-US"/>
    </w:rPr>
  </w:style>
  <w:style w:type="paragraph" w:customStyle="1" w:styleId="itb-11">
    <w:name w:val="itb-1.1"/>
    <w:basedOn w:val="a7"/>
    <w:qFormat/>
    <w:rsid w:val="000C51AD"/>
    <w:pPr>
      <w:widowControl/>
      <w:ind w:left="945" w:hanging="525"/>
      <w:jc w:val="left"/>
    </w:pPr>
    <w:rPr>
      <w:rFonts w:ascii="楷体_GB2312" w:eastAsia="楷体_GB2312"/>
      <w:kern w:val="0"/>
      <w:sz w:val="24"/>
      <w:szCs w:val="20"/>
      <w:lang w:eastAsia="en-US" w:bidi="en-US"/>
    </w:rPr>
  </w:style>
  <w:style w:type="paragraph" w:customStyle="1" w:styleId="p0">
    <w:name w:val="p0"/>
    <w:basedOn w:val="a7"/>
    <w:qFormat/>
    <w:rsid w:val="000C51AD"/>
    <w:pPr>
      <w:widowControl/>
    </w:pPr>
    <w:rPr>
      <w:rFonts w:cs="宋体"/>
      <w:kern w:val="0"/>
      <w:szCs w:val="21"/>
    </w:rPr>
  </w:style>
  <w:style w:type="paragraph" w:customStyle="1" w:styleId="affe">
    <w:name w:val="样式 正文文本模板 + (符号) 宋体"/>
    <w:next w:val="52"/>
    <w:qFormat/>
    <w:rsid w:val="000C51AD"/>
    <w:pPr>
      <w:widowControl w:val="0"/>
      <w:tabs>
        <w:tab w:val="left" w:pos="0"/>
        <w:tab w:val="left" w:pos="432"/>
      </w:tabs>
      <w:spacing w:line="360" w:lineRule="auto"/>
      <w:ind w:left="360" w:hanging="360"/>
      <w:jc w:val="both"/>
    </w:pPr>
    <w:rPr>
      <w:rFonts w:ascii="Times New Roman" w:eastAsia="宋体" w:hAnsi="Times New Roman" w:cs="宋体"/>
      <w:kern w:val="2"/>
      <w:sz w:val="24"/>
    </w:rPr>
  </w:style>
  <w:style w:type="paragraph" w:customStyle="1" w:styleId="at2">
    <w:name w:val="at2"/>
    <w:basedOn w:val="gcc2"/>
    <w:qFormat/>
    <w:rsid w:val="000C51AD"/>
    <w:pPr>
      <w:tabs>
        <w:tab w:val="left" w:pos="8295"/>
      </w:tabs>
    </w:pPr>
  </w:style>
  <w:style w:type="paragraph" w:customStyle="1" w:styleId="gcc2">
    <w:name w:val="gcc2"/>
    <w:basedOn w:val="itb2"/>
    <w:qFormat/>
    <w:rsid w:val="000C51AD"/>
    <w:pPr>
      <w:ind w:left="525" w:hanging="525"/>
    </w:pPr>
  </w:style>
  <w:style w:type="paragraph" w:customStyle="1" w:styleId="itb2">
    <w:name w:val="itb2"/>
    <w:basedOn w:val="ad"/>
    <w:qFormat/>
    <w:rsid w:val="000C51AD"/>
    <w:pPr>
      <w:autoSpaceDE w:val="0"/>
      <w:autoSpaceDN w:val="0"/>
      <w:spacing w:before="120" w:after="120" w:line="400" w:lineRule="exact"/>
      <w:ind w:left="527" w:hanging="527"/>
    </w:pPr>
    <w:rPr>
      <w:rFonts w:eastAsia="华文仿宋"/>
      <w:sz w:val="24"/>
    </w:rPr>
  </w:style>
  <w:style w:type="paragraph" w:customStyle="1" w:styleId="afff">
    <w:name w:val="海洋正文"/>
    <w:basedOn w:val="a7"/>
    <w:qFormat/>
    <w:rsid w:val="000C51AD"/>
    <w:pPr>
      <w:widowControl/>
      <w:spacing w:line="360" w:lineRule="auto"/>
      <w:jc w:val="left"/>
    </w:pPr>
    <w:rPr>
      <w:rFonts w:ascii="仿宋_GB2312" w:eastAsia="仿宋_GB2312"/>
      <w:kern w:val="0"/>
      <w:sz w:val="24"/>
      <w:szCs w:val="24"/>
      <w:lang w:eastAsia="en-US" w:bidi="en-US"/>
    </w:rPr>
  </w:style>
  <w:style w:type="paragraph" w:customStyle="1" w:styleId="itb3t">
    <w:name w:val="itb3t"/>
    <w:basedOn w:val="itb2"/>
    <w:qFormat/>
    <w:rsid w:val="000C51AD"/>
    <w:pPr>
      <w:ind w:left="1785" w:firstLine="0"/>
    </w:pPr>
  </w:style>
  <w:style w:type="paragraph" w:customStyle="1" w:styleId="afff0">
    <w:name w:val=".."/>
    <w:basedOn w:val="Default"/>
    <w:next w:val="Default"/>
    <w:qFormat/>
    <w:rsid w:val="000C51AD"/>
    <w:rPr>
      <w:color w:val="auto"/>
    </w:rPr>
  </w:style>
  <w:style w:type="paragraph" w:customStyle="1" w:styleId="Default">
    <w:name w:val="Default"/>
    <w:qFormat/>
    <w:rsid w:val="000C51AD"/>
    <w:pPr>
      <w:widowControl w:val="0"/>
      <w:autoSpaceDE w:val="0"/>
      <w:autoSpaceDN w:val="0"/>
      <w:adjustRightInd w:val="0"/>
      <w:spacing w:after="200" w:line="276" w:lineRule="auto"/>
    </w:pPr>
    <w:rPr>
      <w:rFonts w:ascii="宋体" w:eastAsia="宋体" w:hAnsi="Calibri" w:cs="Times New Roman"/>
      <w:color w:val="000000"/>
      <w:sz w:val="24"/>
      <w:szCs w:val="24"/>
    </w:rPr>
  </w:style>
  <w:style w:type="paragraph" w:customStyle="1" w:styleId="Char12">
    <w:name w:val="Char1"/>
    <w:basedOn w:val="af"/>
    <w:qFormat/>
    <w:rsid w:val="000C51AD"/>
    <w:rPr>
      <w:rFonts w:ascii="Tahoma" w:hAnsi="Tahoma"/>
    </w:rPr>
  </w:style>
  <w:style w:type="paragraph" w:customStyle="1" w:styleId="CharCharCharCharCharCharCharCharCharCharCharChar">
    <w:name w:val="Char Char Char Char Char Char Char Char Char Char Char Char"/>
    <w:basedOn w:val="a7"/>
    <w:qFormat/>
    <w:rsid w:val="000C51AD"/>
    <w:pPr>
      <w:widowControl/>
      <w:spacing w:after="160" w:line="240" w:lineRule="exact"/>
      <w:jc w:val="left"/>
    </w:pPr>
    <w:rPr>
      <w:kern w:val="0"/>
      <w:sz w:val="24"/>
      <w:szCs w:val="20"/>
      <w:lang w:eastAsia="en-US" w:bidi="en-US"/>
    </w:rPr>
  </w:style>
  <w:style w:type="character" w:customStyle="1" w:styleId="Char13">
    <w:name w:val="引用 Char1"/>
    <w:basedOn w:val="a8"/>
    <w:uiPriority w:val="29"/>
    <w:qFormat/>
    <w:rsid w:val="000C51AD"/>
    <w:rPr>
      <w:rFonts w:ascii="Calibri" w:eastAsia="宋体" w:hAnsi="Calibri" w:cs="Times New Roman"/>
      <w:i/>
      <w:iCs/>
      <w:color w:val="000000" w:themeColor="text1"/>
    </w:rPr>
  </w:style>
  <w:style w:type="paragraph" w:customStyle="1" w:styleId="gcc-11">
    <w:name w:val="gcc-1.1"/>
    <w:basedOn w:val="itb-11"/>
    <w:qFormat/>
    <w:rsid w:val="000C51AD"/>
    <w:pPr>
      <w:spacing w:line="400" w:lineRule="atLeast"/>
    </w:pPr>
    <w:rPr>
      <w:rFonts w:ascii="Times New Roman"/>
    </w:rPr>
  </w:style>
  <w:style w:type="paragraph" w:customStyle="1" w:styleId="afff1">
    <w:name w:val="È±Ê¡ÎÄ±¾"/>
    <w:basedOn w:val="a7"/>
    <w:qFormat/>
    <w:rsid w:val="000C51AD"/>
    <w:pPr>
      <w:widowControl/>
      <w:overflowPunct w:val="0"/>
      <w:autoSpaceDE w:val="0"/>
      <w:autoSpaceDN w:val="0"/>
      <w:adjustRightInd w:val="0"/>
      <w:jc w:val="left"/>
      <w:textAlignment w:val="baseline"/>
    </w:pPr>
    <w:rPr>
      <w:rFonts w:ascii="Times New Roman" w:hAnsi="Times New Roman"/>
      <w:kern w:val="0"/>
      <w:sz w:val="24"/>
      <w:szCs w:val="20"/>
    </w:rPr>
  </w:style>
  <w:style w:type="paragraph" w:customStyle="1" w:styleId="att">
    <w:name w:val="att"/>
    <w:basedOn w:val="cft"/>
    <w:qFormat/>
    <w:rsid w:val="000C51AD"/>
  </w:style>
  <w:style w:type="paragraph" w:customStyle="1" w:styleId="cft">
    <w:name w:val="cft"/>
    <w:basedOn w:val="gcc1t"/>
    <w:qFormat/>
    <w:rsid w:val="000C51AD"/>
    <w:pPr>
      <w:ind w:left="0"/>
    </w:pPr>
  </w:style>
  <w:style w:type="paragraph" w:customStyle="1" w:styleId="gcc1t">
    <w:name w:val="gcc1t"/>
    <w:basedOn w:val="ad"/>
    <w:qFormat/>
    <w:rsid w:val="000C51AD"/>
    <w:pPr>
      <w:spacing w:line="360" w:lineRule="auto"/>
      <w:ind w:left="525" w:firstLine="0"/>
    </w:pPr>
    <w:rPr>
      <w:rFonts w:eastAsia="楷体_GB2312"/>
      <w:sz w:val="24"/>
    </w:rPr>
  </w:style>
  <w:style w:type="paragraph" w:customStyle="1" w:styleId="ifb">
    <w:name w:val="ifb"/>
    <w:basedOn w:val="itb"/>
    <w:qFormat/>
    <w:rsid w:val="000C51AD"/>
    <w:pPr>
      <w:spacing w:before="0" w:after="0" w:line="360" w:lineRule="auto"/>
    </w:pPr>
  </w:style>
  <w:style w:type="paragraph" w:customStyle="1" w:styleId="scc-11">
    <w:name w:val="scc-1.1"/>
    <w:basedOn w:val="gcc-11"/>
    <w:qFormat/>
    <w:rsid w:val="000C51AD"/>
    <w:pPr>
      <w:ind w:left="947" w:hanging="527"/>
    </w:pPr>
    <w:rPr>
      <w:rFonts w:ascii="楷体_GB2312"/>
    </w:rPr>
  </w:style>
  <w:style w:type="paragraph" w:customStyle="1" w:styleId="afff2">
    <w:name w:val="表格文字"/>
    <w:basedOn w:val="a7"/>
    <w:qFormat/>
    <w:rsid w:val="000C51AD"/>
    <w:pPr>
      <w:widowControl/>
      <w:snapToGrid w:val="0"/>
      <w:spacing w:before="120"/>
      <w:jc w:val="left"/>
    </w:pPr>
    <w:rPr>
      <w:kern w:val="0"/>
      <w:sz w:val="24"/>
      <w:szCs w:val="20"/>
      <w:lang w:eastAsia="en-US" w:bidi="he-IL"/>
    </w:rPr>
  </w:style>
  <w:style w:type="paragraph" w:customStyle="1" w:styleId="afff3">
    <w:name w:val="文章正文"/>
    <w:basedOn w:val="a7"/>
    <w:qFormat/>
    <w:rsid w:val="000C51AD"/>
    <w:pPr>
      <w:widowControl/>
      <w:spacing w:line="360" w:lineRule="auto"/>
      <w:ind w:firstLineChars="200" w:firstLine="560"/>
      <w:jc w:val="left"/>
    </w:pPr>
    <w:rPr>
      <w:rFonts w:eastAsia="仿宋_GB2312"/>
      <w:kern w:val="0"/>
      <w:sz w:val="28"/>
      <w:szCs w:val="24"/>
      <w:lang w:eastAsia="en-US" w:bidi="en-US"/>
    </w:rPr>
  </w:style>
  <w:style w:type="paragraph" w:customStyle="1" w:styleId="Char2CharCharCharCharCharCharCharCharChar">
    <w:name w:val="Char2 Char Char Char Char Char Char Char Char Char"/>
    <w:basedOn w:val="a7"/>
    <w:qFormat/>
    <w:rsid w:val="000C51AD"/>
    <w:pPr>
      <w:widowControl/>
      <w:spacing w:after="160" w:line="240" w:lineRule="exact"/>
      <w:jc w:val="center"/>
    </w:pPr>
    <w:rPr>
      <w:rFonts w:ascii="Arial" w:eastAsia="黑体" w:hAnsi="Arial" w:cs="宋体"/>
      <w:szCs w:val="20"/>
    </w:rPr>
  </w:style>
  <w:style w:type="paragraph" w:customStyle="1" w:styleId="62">
    <w:name w:val="样式6"/>
    <w:basedOn w:val="a7"/>
    <w:qFormat/>
    <w:rsid w:val="000C51AD"/>
    <w:pPr>
      <w:widowControl/>
      <w:tabs>
        <w:tab w:val="left" w:pos="480"/>
      </w:tabs>
      <w:adjustRightInd w:val="0"/>
      <w:spacing w:line="320" w:lineRule="atLeast"/>
      <w:ind w:left="480" w:hanging="480"/>
      <w:jc w:val="left"/>
      <w:textAlignment w:val="baseline"/>
    </w:pPr>
    <w:rPr>
      <w:rFonts w:eastAsia="楷体_GB2312"/>
      <w:kern w:val="0"/>
      <w:sz w:val="24"/>
      <w:szCs w:val="20"/>
      <w:lang w:eastAsia="en-US" w:bidi="en-US"/>
    </w:rPr>
  </w:style>
  <w:style w:type="paragraph" w:customStyle="1" w:styleId="CharCharCharCharCharCharCharCharCharCharCharChar11">
    <w:name w:val="Char Char Char Char Char Char Char Char Char Char Char Char11"/>
    <w:basedOn w:val="a7"/>
    <w:qFormat/>
    <w:rsid w:val="000C51AD"/>
    <w:pPr>
      <w:widowControl/>
      <w:spacing w:after="160" w:line="240" w:lineRule="exact"/>
      <w:jc w:val="left"/>
    </w:pPr>
    <w:rPr>
      <w:rFonts w:ascii="Arial" w:eastAsia="Times New Roman" w:hAnsi="Arial" w:cs="Verdana"/>
      <w:b/>
      <w:kern w:val="0"/>
      <w:sz w:val="24"/>
      <w:szCs w:val="20"/>
      <w:lang w:eastAsia="en-US" w:bidi="en-US"/>
    </w:rPr>
  </w:style>
  <w:style w:type="paragraph" w:customStyle="1" w:styleId="itb0">
    <w:name w:val="itb0"/>
    <w:basedOn w:val="itb"/>
    <w:qFormat/>
    <w:rsid w:val="000C51AD"/>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TOC1">
    <w:name w:val="TOC 标题1"/>
    <w:basedOn w:val="1"/>
    <w:next w:val="a7"/>
    <w:qFormat/>
    <w:rsid w:val="000C51AD"/>
    <w:pPr>
      <w:keepLines w:val="0"/>
      <w:widowControl/>
      <w:spacing w:before="240" w:after="60" w:line="240" w:lineRule="auto"/>
      <w:jc w:val="left"/>
      <w:outlineLvl w:val="9"/>
    </w:pPr>
    <w:rPr>
      <w:rFonts w:ascii="Cambria" w:hAnsi="Cambria"/>
      <w:kern w:val="32"/>
      <w:sz w:val="32"/>
      <w:szCs w:val="32"/>
      <w:lang w:val="zh-CN"/>
    </w:rPr>
  </w:style>
  <w:style w:type="paragraph" w:customStyle="1" w:styleId="itb-11a">
    <w:name w:val="itb-1.1.a"/>
    <w:basedOn w:val="a7"/>
    <w:qFormat/>
    <w:rsid w:val="000C51AD"/>
    <w:pPr>
      <w:widowControl/>
      <w:ind w:left="1470" w:hanging="525"/>
      <w:jc w:val="left"/>
    </w:pPr>
    <w:rPr>
      <w:rFonts w:ascii="楷体_GB2312" w:eastAsia="楷体_GB2312"/>
      <w:kern w:val="0"/>
      <w:sz w:val="24"/>
      <w:szCs w:val="20"/>
      <w:lang w:eastAsia="en-US" w:bidi="en-US"/>
    </w:rPr>
  </w:style>
  <w:style w:type="paragraph" w:customStyle="1" w:styleId="1b">
    <w:name w:val="列出段落1"/>
    <w:basedOn w:val="a7"/>
    <w:uiPriority w:val="99"/>
    <w:qFormat/>
    <w:rsid w:val="000C51AD"/>
    <w:pPr>
      <w:widowControl/>
      <w:ind w:firstLineChars="200" w:firstLine="420"/>
      <w:jc w:val="left"/>
    </w:pPr>
    <w:rPr>
      <w:kern w:val="0"/>
      <w:sz w:val="24"/>
      <w:szCs w:val="20"/>
      <w:lang w:eastAsia="en-US" w:bidi="en-US"/>
    </w:rPr>
  </w:style>
  <w:style w:type="paragraph" w:customStyle="1" w:styleId="ifb-1">
    <w:name w:val="ifb-1"/>
    <w:basedOn w:val="a7"/>
    <w:qFormat/>
    <w:rsid w:val="000C51AD"/>
    <w:pPr>
      <w:widowControl/>
      <w:ind w:left="420" w:hanging="420"/>
      <w:jc w:val="left"/>
    </w:pPr>
    <w:rPr>
      <w:rFonts w:ascii="楷体_GB2312" w:eastAsia="楷体_GB2312"/>
      <w:kern w:val="0"/>
      <w:sz w:val="24"/>
      <w:szCs w:val="20"/>
      <w:lang w:eastAsia="en-US" w:bidi="en-US"/>
    </w:rPr>
  </w:style>
  <w:style w:type="paragraph" w:customStyle="1" w:styleId="scc-1451ai">
    <w:name w:val="scc-14.5.1.a.i"/>
    <w:basedOn w:val="scc-11111"/>
    <w:qFormat/>
    <w:rsid w:val="000C51AD"/>
    <w:pPr>
      <w:spacing w:line="360" w:lineRule="exact"/>
      <w:ind w:left="2517" w:hanging="525"/>
    </w:pPr>
  </w:style>
  <w:style w:type="paragraph" w:customStyle="1" w:styleId="scc-11111">
    <w:name w:val="scc-1.1.1.1.1"/>
    <w:basedOn w:val="SCC-1111"/>
    <w:qFormat/>
    <w:rsid w:val="000C51AD"/>
    <w:pPr>
      <w:ind w:left="2205" w:hanging="315"/>
    </w:pPr>
  </w:style>
  <w:style w:type="paragraph" w:customStyle="1" w:styleId="SCC-1111">
    <w:name w:val="SCC-1.1.1.1"/>
    <w:basedOn w:val="scc-111"/>
    <w:qFormat/>
    <w:rsid w:val="000C51AD"/>
    <w:pPr>
      <w:ind w:left="1890" w:hanging="420"/>
    </w:pPr>
  </w:style>
  <w:style w:type="paragraph" w:customStyle="1" w:styleId="scc-111">
    <w:name w:val="scc-1.1.1"/>
    <w:basedOn w:val="a7"/>
    <w:qFormat/>
    <w:rsid w:val="000C51AD"/>
    <w:pPr>
      <w:widowControl/>
      <w:spacing w:line="400" w:lineRule="atLeast"/>
      <w:ind w:left="1365" w:hanging="418"/>
      <w:jc w:val="left"/>
    </w:pPr>
    <w:rPr>
      <w:rFonts w:eastAsia="楷体_GB2312"/>
      <w:kern w:val="0"/>
      <w:sz w:val="24"/>
      <w:szCs w:val="20"/>
      <w:lang w:eastAsia="en-US" w:bidi="en-US"/>
    </w:rPr>
  </w:style>
  <w:style w:type="paragraph" w:customStyle="1" w:styleId="itb3">
    <w:name w:val="itb3"/>
    <w:basedOn w:val="ad"/>
    <w:qFormat/>
    <w:rsid w:val="000C51AD"/>
    <w:pPr>
      <w:autoSpaceDE w:val="0"/>
      <w:autoSpaceDN w:val="0"/>
      <w:spacing w:beforeLines="50" w:afterLines="50" w:line="360" w:lineRule="exact"/>
      <w:ind w:left="845" w:hanging="318"/>
    </w:pPr>
    <w:rPr>
      <w:rFonts w:eastAsia="华文仿宋"/>
      <w:sz w:val="24"/>
    </w:rPr>
  </w:style>
  <w:style w:type="paragraph" w:customStyle="1" w:styleId="at1">
    <w:name w:val="at1"/>
    <w:basedOn w:val="gcc1"/>
    <w:qFormat/>
    <w:rsid w:val="000C51AD"/>
  </w:style>
  <w:style w:type="paragraph" w:customStyle="1" w:styleId="gcc1">
    <w:name w:val="gcc1"/>
    <w:basedOn w:val="itb1"/>
    <w:qFormat/>
    <w:rsid w:val="000C51AD"/>
    <w:pPr>
      <w:ind w:left="527"/>
    </w:pPr>
  </w:style>
  <w:style w:type="paragraph" w:customStyle="1" w:styleId="itb1">
    <w:name w:val="itb1"/>
    <w:basedOn w:val="ad"/>
    <w:qFormat/>
    <w:rsid w:val="000C51AD"/>
    <w:pPr>
      <w:autoSpaceDE w:val="0"/>
      <w:autoSpaceDN w:val="0"/>
      <w:spacing w:before="120" w:after="120" w:line="360" w:lineRule="exact"/>
      <w:ind w:left="525" w:hanging="527"/>
    </w:pPr>
    <w:rPr>
      <w:rFonts w:eastAsia="华文仿宋"/>
      <w:b/>
      <w:bCs/>
      <w:sz w:val="24"/>
    </w:rPr>
  </w:style>
  <w:style w:type="paragraph" w:customStyle="1" w:styleId="CharChar41">
    <w:name w:val="Char Char41"/>
    <w:basedOn w:val="a7"/>
    <w:qFormat/>
    <w:rsid w:val="000C51AD"/>
    <w:pPr>
      <w:widowControl/>
      <w:spacing w:after="160" w:line="240" w:lineRule="exact"/>
      <w:jc w:val="left"/>
    </w:pPr>
    <w:rPr>
      <w:rFonts w:ascii="Times New Roman" w:hAnsi="Times New Roman"/>
      <w:sz w:val="24"/>
      <w:szCs w:val="24"/>
    </w:rPr>
  </w:style>
  <w:style w:type="paragraph" w:customStyle="1" w:styleId="afff4">
    <w:name w:val="海洋标题"/>
    <w:basedOn w:val="a7"/>
    <w:qFormat/>
    <w:rsid w:val="000C51AD"/>
    <w:pPr>
      <w:widowControl/>
      <w:spacing w:line="360" w:lineRule="auto"/>
      <w:jc w:val="left"/>
    </w:pPr>
    <w:rPr>
      <w:rFonts w:ascii="仿宋_GB2312" w:eastAsia="仿宋_GB2312" w:hAnsi="华文中宋"/>
      <w:b/>
      <w:kern w:val="0"/>
      <w:sz w:val="24"/>
      <w:szCs w:val="24"/>
      <w:lang w:eastAsia="en-US" w:bidi="en-US"/>
    </w:rPr>
  </w:style>
  <w:style w:type="character" w:customStyle="1" w:styleId="Char14">
    <w:name w:val="明显引用 Char1"/>
    <w:basedOn w:val="a8"/>
    <w:uiPriority w:val="30"/>
    <w:qFormat/>
    <w:rsid w:val="000C51AD"/>
    <w:rPr>
      <w:rFonts w:ascii="Calibri" w:eastAsia="宋体" w:hAnsi="Calibri" w:cs="Times New Roman"/>
      <w:b/>
      <w:bCs/>
      <w:i/>
      <w:iCs/>
      <w:color w:val="4F81BD" w:themeColor="accent1"/>
    </w:rPr>
  </w:style>
  <w:style w:type="paragraph" w:customStyle="1" w:styleId="gcc3">
    <w:name w:val="gcc3"/>
    <w:basedOn w:val="itb3"/>
    <w:qFormat/>
    <w:rsid w:val="000C51AD"/>
    <w:pPr>
      <w:ind w:left="947" w:hanging="420"/>
    </w:pPr>
    <w:rPr>
      <w:spacing w:val="6"/>
    </w:rPr>
  </w:style>
  <w:style w:type="paragraph" w:customStyle="1" w:styleId="itb5">
    <w:name w:val="itb5"/>
    <w:basedOn w:val="ad"/>
    <w:qFormat/>
    <w:rsid w:val="000C51AD"/>
    <w:pPr>
      <w:autoSpaceDE w:val="0"/>
      <w:autoSpaceDN w:val="0"/>
      <w:spacing w:line="360" w:lineRule="exact"/>
      <w:ind w:left="1996" w:hanging="420"/>
    </w:pPr>
    <w:rPr>
      <w:rFonts w:eastAsia="华文仿宋"/>
      <w:spacing w:val="6"/>
      <w:sz w:val="24"/>
    </w:rPr>
  </w:style>
  <w:style w:type="paragraph" w:customStyle="1" w:styleId="itb2t">
    <w:name w:val="itb2t"/>
    <w:basedOn w:val="itb2"/>
    <w:qFormat/>
    <w:rsid w:val="000C51AD"/>
    <w:pPr>
      <w:ind w:left="1157" w:firstLine="0"/>
    </w:pPr>
  </w:style>
  <w:style w:type="paragraph" w:customStyle="1" w:styleId="ITB-0">
    <w:name w:val="ITB-0"/>
    <w:basedOn w:val="a7"/>
    <w:qFormat/>
    <w:rsid w:val="000C51AD"/>
    <w:pPr>
      <w:widowControl/>
      <w:adjustRightInd w:val="0"/>
      <w:jc w:val="center"/>
      <w:textAlignment w:val="baseline"/>
    </w:pPr>
    <w:rPr>
      <w:b/>
      <w:kern w:val="0"/>
      <w:sz w:val="32"/>
      <w:szCs w:val="20"/>
      <w:lang w:eastAsia="en-US" w:bidi="en-US"/>
    </w:rPr>
  </w:style>
  <w:style w:type="paragraph" w:customStyle="1" w:styleId="scc-1451">
    <w:name w:val="scc-14.5.1"/>
    <w:basedOn w:val="scc-111"/>
    <w:qFormat/>
    <w:rsid w:val="000C51AD"/>
    <w:pPr>
      <w:spacing w:line="360" w:lineRule="exact"/>
      <w:ind w:left="1467" w:hanging="840"/>
    </w:pPr>
  </w:style>
  <w:style w:type="paragraph" w:customStyle="1" w:styleId="25">
    <w:name w:val="正文文字 2"/>
    <w:basedOn w:val="Default"/>
    <w:next w:val="Default"/>
    <w:qFormat/>
    <w:rsid w:val="000C51AD"/>
    <w:rPr>
      <w:color w:val="auto"/>
    </w:rPr>
  </w:style>
  <w:style w:type="paragraph" w:customStyle="1" w:styleId="gcc4t">
    <w:name w:val="gcc4t"/>
    <w:basedOn w:val="gcc3"/>
    <w:qFormat/>
    <w:rsid w:val="000C51AD"/>
    <w:pPr>
      <w:ind w:left="945" w:firstLine="0"/>
    </w:pPr>
  </w:style>
  <w:style w:type="paragraph" w:customStyle="1" w:styleId="eqc1t">
    <w:name w:val="eqc1t"/>
    <w:basedOn w:val="a7"/>
    <w:qFormat/>
    <w:rsid w:val="000C51AD"/>
    <w:pPr>
      <w:widowControl/>
      <w:adjustRightInd w:val="0"/>
      <w:spacing w:line="400" w:lineRule="atLeast"/>
      <w:ind w:left="420"/>
      <w:jc w:val="left"/>
      <w:textAlignment w:val="baseline"/>
    </w:pPr>
    <w:rPr>
      <w:rFonts w:eastAsia="楷体_GB2312"/>
      <w:kern w:val="0"/>
      <w:sz w:val="24"/>
      <w:szCs w:val="20"/>
      <w:lang w:eastAsia="en-US" w:bidi="en-US"/>
    </w:rPr>
  </w:style>
  <w:style w:type="paragraph" w:customStyle="1" w:styleId="400">
    <w:name w:val="正文4编0"/>
    <w:basedOn w:val="a7"/>
    <w:qFormat/>
    <w:rsid w:val="000C51AD"/>
    <w:pPr>
      <w:widowControl/>
      <w:tabs>
        <w:tab w:val="left" w:pos="360"/>
        <w:tab w:val="left" w:pos="420"/>
        <w:tab w:val="left" w:pos="567"/>
      </w:tabs>
      <w:spacing w:line="560" w:lineRule="exact"/>
      <w:ind w:left="360" w:hanging="360"/>
      <w:jc w:val="left"/>
    </w:pPr>
    <w:rPr>
      <w:rFonts w:ascii="宋体" w:hAnsi="Courier New"/>
      <w:kern w:val="0"/>
      <w:sz w:val="28"/>
      <w:szCs w:val="28"/>
      <w:lang w:eastAsia="en-US" w:bidi="en-US"/>
    </w:rPr>
  </w:style>
  <w:style w:type="paragraph" w:customStyle="1" w:styleId="afff5">
    <w:name w:val="正文文本模板"/>
    <w:next w:val="60"/>
    <w:qFormat/>
    <w:rsid w:val="000C51AD"/>
    <w:pPr>
      <w:widowControl w:val="0"/>
      <w:spacing w:line="360" w:lineRule="auto"/>
      <w:ind w:firstLineChars="200" w:firstLine="200"/>
      <w:jc w:val="both"/>
    </w:pPr>
    <w:rPr>
      <w:rFonts w:ascii="Times New Roman" w:eastAsia="宋体" w:hAnsi="Times New Roman" w:cs="宋体"/>
      <w:kern w:val="2"/>
      <w:sz w:val="24"/>
    </w:rPr>
  </w:style>
  <w:style w:type="paragraph" w:customStyle="1" w:styleId="at0">
    <w:name w:val="at0"/>
    <w:basedOn w:val="gcc"/>
    <w:qFormat/>
    <w:rsid w:val="000C51AD"/>
    <w:pPr>
      <w:spacing w:before="0" w:after="0" w:line="415" w:lineRule="auto"/>
    </w:pPr>
  </w:style>
  <w:style w:type="paragraph" w:customStyle="1" w:styleId="gcc">
    <w:name w:val="gcc"/>
    <w:basedOn w:val="itb"/>
    <w:qFormat/>
    <w:rsid w:val="000C51AD"/>
  </w:style>
  <w:style w:type="paragraph" w:customStyle="1" w:styleId="at3">
    <w:name w:val="at3"/>
    <w:basedOn w:val="gcc3"/>
    <w:qFormat/>
    <w:rsid w:val="000C51AD"/>
    <w:pPr>
      <w:tabs>
        <w:tab w:val="left" w:pos="8295"/>
      </w:tabs>
    </w:pPr>
  </w:style>
  <w:style w:type="paragraph" w:customStyle="1" w:styleId="1c">
    <w:name w:val="样式1"/>
    <w:basedOn w:val="a7"/>
    <w:qFormat/>
    <w:rsid w:val="000C51AD"/>
    <w:pPr>
      <w:widowControl/>
      <w:jc w:val="center"/>
    </w:pPr>
    <w:rPr>
      <w:kern w:val="0"/>
      <w:sz w:val="24"/>
      <w:szCs w:val="24"/>
      <w:shd w:val="clear" w:color="auto" w:fill="FFFFFF"/>
      <w:lang w:eastAsia="en-US" w:bidi="en-US"/>
    </w:rPr>
  </w:style>
  <w:style w:type="paragraph" w:customStyle="1" w:styleId="itb25">
    <w:name w:val="itb2.5"/>
    <w:basedOn w:val="ad"/>
    <w:qFormat/>
    <w:rsid w:val="000C51AD"/>
    <w:pPr>
      <w:autoSpaceDE w:val="0"/>
      <w:autoSpaceDN w:val="0"/>
      <w:spacing w:before="120" w:after="120" w:line="360" w:lineRule="exact"/>
      <w:ind w:left="1367" w:hanging="737"/>
    </w:pPr>
    <w:rPr>
      <w:rFonts w:eastAsia="华文仿宋"/>
      <w:sz w:val="24"/>
    </w:rPr>
  </w:style>
  <w:style w:type="paragraph" w:customStyle="1" w:styleId="CharCharChar">
    <w:name w:val="Char Char Char"/>
    <w:basedOn w:val="a7"/>
    <w:qFormat/>
    <w:rsid w:val="000C51AD"/>
    <w:pPr>
      <w:widowControl/>
      <w:jc w:val="left"/>
    </w:pPr>
    <w:rPr>
      <w:rFonts w:ascii="Tahoma" w:hAnsi="Tahoma"/>
      <w:kern w:val="0"/>
      <w:sz w:val="24"/>
      <w:szCs w:val="20"/>
      <w:lang w:eastAsia="en-US" w:bidi="en-US"/>
    </w:rPr>
  </w:style>
  <w:style w:type="paragraph" w:customStyle="1" w:styleId="CharCharChar11">
    <w:name w:val="Char Char Char11"/>
    <w:basedOn w:val="a7"/>
    <w:qFormat/>
    <w:rsid w:val="000C51AD"/>
    <w:pPr>
      <w:widowControl/>
      <w:adjustRightInd w:val="0"/>
      <w:spacing w:line="360" w:lineRule="auto"/>
      <w:jc w:val="left"/>
    </w:pPr>
    <w:rPr>
      <w:kern w:val="0"/>
      <w:sz w:val="24"/>
      <w:szCs w:val="20"/>
      <w:lang w:eastAsia="en-US" w:bidi="en-US"/>
    </w:rPr>
  </w:style>
  <w:style w:type="paragraph" w:customStyle="1" w:styleId="sor">
    <w:name w:val="sor"/>
    <w:basedOn w:val="ifb"/>
    <w:qFormat/>
    <w:rsid w:val="000C51AD"/>
  </w:style>
  <w:style w:type="paragraph" w:customStyle="1" w:styleId="atoo">
    <w:name w:val="atoo"/>
    <w:basedOn w:val="at0"/>
    <w:qFormat/>
    <w:rsid w:val="000C51AD"/>
  </w:style>
  <w:style w:type="paragraph" w:customStyle="1" w:styleId="26">
    <w:name w:val="正文2"/>
    <w:basedOn w:val="a7"/>
    <w:qFormat/>
    <w:rsid w:val="000C51AD"/>
    <w:pPr>
      <w:widowControl/>
      <w:tabs>
        <w:tab w:val="left" w:pos="426"/>
        <w:tab w:val="left" w:pos="3452"/>
      </w:tabs>
      <w:autoSpaceDE w:val="0"/>
      <w:autoSpaceDN w:val="0"/>
      <w:adjustRightInd w:val="0"/>
      <w:snapToGrid w:val="0"/>
      <w:spacing w:line="300" w:lineRule="auto"/>
      <w:jc w:val="left"/>
      <w:textAlignment w:val="bottom"/>
    </w:pPr>
    <w:rPr>
      <w:rFonts w:hAnsi="Arial"/>
      <w:kern w:val="0"/>
      <w:sz w:val="24"/>
      <w:szCs w:val="20"/>
      <w:shd w:val="clear" w:color="auto" w:fill="FFFFFF"/>
      <w:lang w:eastAsia="en-US" w:bidi="en-US"/>
    </w:rPr>
  </w:style>
  <w:style w:type="paragraph" w:customStyle="1" w:styleId="at">
    <w:name w:val="at"/>
    <w:basedOn w:val="itb"/>
    <w:qFormat/>
    <w:rsid w:val="000C51AD"/>
  </w:style>
  <w:style w:type="paragraph" w:customStyle="1" w:styleId="IBM">
    <w:name w:val="IBM 正文"/>
    <w:basedOn w:val="a7"/>
    <w:qFormat/>
    <w:rsid w:val="000C51AD"/>
    <w:pPr>
      <w:widowControl/>
      <w:spacing w:line="400" w:lineRule="exact"/>
      <w:jc w:val="left"/>
    </w:pPr>
    <w:rPr>
      <w:spacing w:val="20"/>
      <w:kern w:val="0"/>
      <w:sz w:val="24"/>
      <w:szCs w:val="20"/>
      <w:lang w:eastAsia="en-US" w:bidi="en-US"/>
    </w:rPr>
  </w:style>
  <w:style w:type="paragraph" w:customStyle="1" w:styleId="Pa13">
    <w:name w:val="Pa13"/>
    <w:basedOn w:val="a7"/>
    <w:next w:val="a7"/>
    <w:qFormat/>
    <w:rsid w:val="000C51AD"/>
    <w:pPr>
      <w:autoSpaceDE w:val="0"/>
      <w:autoSpaceDN w:val="0"/>
      <w:adjustRightInd w:val="0"/>
      <w:spacing w:line="241" w:lineRule="atLeast"/>
      <w:jc w:val="left"/>
    </w:pPr>
    <w:rPr>
      <w:rFonts w:ascii="MPBMSN+StoneSans-Semibold" w:eastAsia="MPBMSN+StoneSans-Semibold" w:hAnsi="Times New Roman"/>
      <w:kern w:val="0"/>
      <w:sz w:val="24"/>
      <w:szCs w:val="24"/>
    </w:rPr>
  </w:style>
  <w:style w:type="paragraph" w:customStyle="1" w:styleId="gcc4">
    <w:name w:val="gcc4"/>
    <w:basedOn w:val="itb4"/>
    <w:qFormat/>
    <w:rsid w:val="000C51AD"/>
    <w:pPr>
      <w:ind w:left="945" w:hanging="420"/>
    </w:pPr>
  </w:style>
  <w:style w:type="paragraph" w:customStyle="1" w:styleId="itb4">
    <w:name w:val="itb4"/>
    <w:basedOn w:val="ad"/>
    <w:qFormat/>
    <w:rsid w:val="000C51AD"/>
    <w:pPr>
      <w:autoSpaceDE w:val="0"/>
      <w:autoSpaceDN w:val="0"/>
      <w:spacing w:before="60" w:after="60" w:line="360" w:lineRule="exact"/>
      <w:ind w:left="1576" w:hanging="527"/>
    </w:pPr>
    <w:rPr>
      <w:rFonts w:eastAsia="华文仿宋"/>
      <w:sz w:val="24"/>
    </w:rPr>
  </w:style>
  <w:style w:type="paragraph" w:customStyle="1" w:styleId="cf2t">
    <w:name w:val="cf2t"/>
    <w:basedOn w:val="ad"/>
    <w:qFormat/>
    <w:rsid w:val="000C51AD"/>
    <w:pPr>
      <w:spacing w:line="360" w:lineRule="auto"/>
      <w:ind w:left="1260" w:firstLine="0"/>
    </w:pPr>
    <w:rPr>
      <w:rFonts w:ascii="楷体_GB2312" w:eastAsia="楷体_GB2312"/>
      <w:sz w:val="24"/>
    </w:rPr>
  </w:style>
  <w:style w:type="paragraph" w:customStyle="1" w:styleId="tablelines">
    <w:name w:val="table_lines"/>
    <w:basedOn w:val="a7"/>
    <w:qFormat/>
    <w:rsid w:val="000C51AD"/>
    <w:pPr>
      <w:widowControl/>
      <w:jc w:val="left"/>
    </w:pPr>
    <w:rPr>
      <w:kern w:val="0"/>
      <w:sz w:val="20"/>
      <w:szCs w:val="20"/>
      <w:lang w:val="de-DE" w:eastAsia="de-DE"/>
    </w:rPr>
  </w:style>
  <w:style w:type="paragraph" w:customStyle="1" w:styleId="ParaCharCharCharChar">
    <w:name w:val="默认段落字体 Para Char Char Char Char"/>
    <w:basedOn w:val="a7"/>
    <w:qFormat/>
    <w:rsid w:val="000C51AD"/>
    <w:pPr>
      <w:widowControl/>
      <w:jc w:val="left"/>
    </w:pPr>
    <w:rPr>
      <w:kern w:val="0"/>
      <w:sz w:val="24"/>
      <w:szCs w:val="21"/>
      <w:lang w:eastAsia="en-US" w:bidi="en-US"/>
    </w:rPr>
  </w:style>
  <w:style w:type="paragraph" w:customStyle="1" w:styleId="Char1CharCharCharCharCharChar">
    <w:name w:val="Char1 Char Char Char Char Char Char"/>
    <w:basedOn w:val="a7"/>
    <w:qFormat/>
    <w:rsid w:val="000C51AD"/>
    <w:pPr>
      <w:widowControl/>
      <w:ind w:firstLineChars="150" w:firstLine="360"/>
      <w:jc w:val="left"/>
    </w:pPr>
    <w:rPr>
      <w:rFonts w:ascii="Tahoma" w:hAnsi="Tahoma"/>
      <w:kern w:val="0"/>
      <w:sz w:val="24"/>
      <w:szCs w:val="20"/>
      <w:lang w:eastAsia="en-US" w:bidi="en-US"/>
    </w:rPr>
  </w:style>
  <w:style w:type="paragraph" w:customStyle="1" w:styleId="Charf0">
    <w:name w:val="Char"/>
    <w:basedOn w:val="a7"/>
    <w:qFormat/>
    <w:rsid w:val="000C51AD"/>
    <w:pPr>
      <w:widowControl/>
      <w:spacing w:after="160" w:line="240" w:lineRule="exact"/>
      <w:jc w:val="left"/>
    </w:pPr>
    <w:rPr>
      <w:rFonts w:ascii="Verdana" w:eastAsia="仿宋_GB2312" w:hAnsi="Verdana"/>
      <w:kern w:val="0"/>
      <w:sz w:val="24"/>
      <w:szCs w:val="20"/>
      <w:lang w:eastAsia="en-US" w:bidi="en-US"/>
    </w:rPr>
  </w:style>
  <w:style w:type="paragraph" w:customStyle="1" w:styleId="scc-1451a">
    <w:name w:val="scc-14.5.1.a"/>
    <w:basedOn w:val="SCC-1111"/>
    <w:qFormat/>
    <w:rsid w:val="000C51AD"/>
    <w:pPr>
      <w:spacing w:line="360" w:lineRule="exact"/>
      <w:ind w:left="1992" w:hanging="525"/>
    </w:pPr>
  </w:style>
  <w:style w:type="paragraph" w:customStyle="1" w:styleId="gcc0">
    <w:name w:val="gcc0"/>
    <w:basedOn w:val="itb0"/>
    <w:qFormat/>
    <w:rsid w:val="000C51AD"/>
  </w:style>
  <w:style w:type="paragraph" w:customStyle="1" w:styleId="cf1">
    <w:name w:val="cf1"/>
    <w:basedOn w:val="itb1"/>
    <w:qFormat/>
    <w:rsid w:val="000C51AD"/>
    <w:rPr>
      <w:b w:val="0"/>
      <w:bCs w:val="0"/>
    </w:rPr>
  </w:style>
  <w:style w:type="paragraph" w:customStyle="1" w:styleId="1d">
    <w:name w:val="无间隔1"/>
    <w:basedOn w:val="a7"/>
    <w:qFormat/>
    <w:rsid w:val="000C51AD"/>
    <w:pPr>
      <w:widowControl/>
      <w:jc w:val="left"/>
    </w:pPr>
    <w:rPr>
      <w:kern w:val="0"/>
      <w:sz w:val="24"/>
      <w:szCs w:val="32"/>
      <w:lang w:eastAsia="en-US" w:bidi="en-US"/>
    </w:rPr>
  </w:style>
  <w:style w:type="paragraph" w:customStyle="1" w:styleId="afff6">
    <w:name w:val="段"/>
    <w:qFormat/>
    <w:rsid w:val="000C51AD"/>
    <w:pPr>
      <w:autoSpaceDE w:val="0"/>
      <w:autoSpaceDN w:val="0"/>
      <w:spacing w:after="200" w:line="276" w:lineRule="auto"/>
      <w:ind w:firstLineChars="200" w:firstLine="200"/>
      <w:jc w:val="both"/>
    </w:pPr>
    <w:rPr>
      <w:rFonts w:ascii="宋体" w:eastAsia="宋体" w:hAnsi="Calibri" w:cs="Times New Roman"/>
      <w:sz w:val="21"/>
      <w:szCs w:val="22"/>
    </w:rPr>
  </w:style>
  <w:style w:type="paragraph" w:customStyle="1" w:styleId="1e">
    <w:name w:val="标题1"/>
    <w:basedOn w:val="a7"/>
    <w:qFormat/>
    <w:rsid w:val="000C51AD"/>
    <w:pPr>
      <w:widowControl/>
      <w:spacing w:line="360" w:lineRule="auto"/>
      <w:jc w:val="center"/>
    </w:pPr>
    <w:rPr>
      <w:rFonts w:ascii="黑体" w:eastAsia="黑体" w:hAnsi="Times New Roman"/>
      <w:b/>
      <w:kern w:val="0"/>
      <w:sz w:val="44"/>
      <w:szCs w:val="20"/>
    </w:rPr>
  </w:style>
  <w:style w:type="paragraph" w:customStyle="1" w:styleId="cf2">
    <w:name w:val="cf2"/>
    <w:basedOn w:val="gcc2"/>
    <w:qFormat/>
    <w:rsid w:val="000C51AD"/>
  </w:style>
  <w:style w:type="paragraph" w:customStyle="1" w:styleId="IFB-10">
    <w:name w:val="IFB-1"/>
    <w:basedOn w:val="a7"/>
    <w:qFormat/>
    <w:rsid w:val="000C51AD"/>
    <w:pPr>
      <w:widowControl/>
      <w:adjustRightInd w:val="0"/>
      <w:ind w:left="397" w:hanging="397"/>
      <w:jc w:val="left"/>
      <w:textAlignment w:val="baseline"/>
    </w:pPr>
    <w:rPr>
      <w:rFonts w:eastAsia="楷体_GB2312"/>
      <w:kern w:val="0"/>
      <w:sz w:val="24"/>
      <w:szCs w:val="20"/>
      <w:lang w:eastAsia="en-US" w:bidi="en-US"/>
    </w:rPr>
  </w:style>
  <w:style w:type="character" w:customStyle="1" w:styleId="Char1">
    <w:name w:val="批注文字 Char"/>
    <w:basedOn w:val="a8"/>
    <w:link w:val="af1"/>
    <w:qFormat/>
    <w:rsid w:val="000C51AD"/>
    <w:rPr>
      <w:rFonts w:ascii="Calibri" w:eastAsia="宋体" w:hAnsi="Calibri" w:cs="Times New Roman"/>
      <w:kern w:val="0"/>
      <w:sz w:val="24"/>
      <w:szCs w:val="24"/>
      <w:lang w:val="zh-CN" w:eastAsia="en-US" w:bidi="en-US"/>
    </w:rPr>
  </w:style>
  <w:style w:type="character" w:customStyle="1" w:styleId="Chare">
    <w:name w:val="批注主题 Char"/>
    <w:basedOn w:val="Char1"/>
    <w:link w:val="aff1"/>
    <w:semiHidden/>
    <w:qFormat/>
    <w:rsid w:val="000C51AD"/>
    <w:rPr>
      <w:rFonts w:ascii="Calibri" w:eastAsia="宋体" w:hAnsi="Calibri" w:cs="Times New Roman"/>
      <w:b/>
      <w:bCs/>
      <w:kern w:val="0"/>
      <w:sz w:val="24"/>
      <w:szCs w:val="24"/>
      <w:lang w:val="zh-CN" w:eastAsia="en-US" w:bidi="en-US"/>
    </w:rPr>
  </w:style>
  <w:style w:type="paragraph" w:customStyle="1" w:styleId="afff7">
    <w:name w:val="正文样式"/>
    <w:basedOn w:val="a7"/>
    <w:link w:val="Charf1"/>
    <w:uiPriority w:val="99"/>
    <w:qFormat/>
    <w:rsid w:val="000C51AD"/>
    <w:pPr>
      <w:spacing w:line="360" w:lineRule="auto"/>
      <w:ind w:firstLineChars="200" w:firstLine="560"/>
    </w:pPr>
    <w:rPr>
      <w:rFonts w:ascii="Times New Roman" w:hAnsi="Times New Roman"/>
      <w:sz w:val="24"/>
      <w:szCs w:val="24"/>
      <w:lang w:val="zh-CN"/>
    </w:rPr>
  </w:style>
  <w:style w:type="character" w:customStyle="1" w:styleId="Charf1">
    <w:name w:val="正文样式 Char"/>
    <w:link w:val="afff7"/>
    <w:uiPriority w:val="99"/>
    <w:qFormat/>
    <w:locked/>
    <w:rsid w:val="000C51AD"/>
    <w:rPr>
      <w:rFonts w:ascii="Times New Roman" w:eastAsia="宋体" w:hAnsi="Times New Roman" w:cs="Times New Roman"/>
      <w:sz w:val="24"/>
      <w:szCs w:val="24"/>
      <w:lang w:val="zh-CN" w:eastAsia="zh-CN"/>
    </w:rPr>
  </w:style>
  <w:style w:type="character" w:customStyle="1" w:styleId="xdrichtextbox2">
    <w:name w:val="xdrichtextbox2"/>
    <w:qFormat/>
    <w:rsid w:val="000C51AD"/>
    <w:rPr>
      <w:color w:val="0000FF"/>
      <w:sz w:val="18"/>
      <w:szCs w:val="18"/>
      <w:u w:val="none"/>
      <w:bdr w:val="single" w:sz="8" w:space="0" w:color="DCDCDC"/>
      <w:shd w:val="clear" w:color="auto" w:fill="FFFFFF"/>
    </w:rPr>
  </w:style>
  <w:style w:type="paragraph" w:customStyle="1" w:styleId="110">
    <w:name w:val="列出段落11"/>
    <w:basedOn w:val="a7"/>
    <w:uiPriority w:val="34"/>
    <w:qFormat/>
    <w:rsid w:val="000C51AD"/>
    <w:pPr>
      <w:ind w:firstLineChars="200" w:firstLine="420"/>
    </w:pPr>
    <w:rPr>
      <w:rFonts w:ascii="Times New Roman" w:eastAsia="Times New Roman" w:hAnsi="Times New Roman"/>
      <w:szCs w:val="24"/>
    </w:rPr>
  </w:style>
  <w:style w:type="paragraph" w:customStyle="1" w:styleId="121">
    <w:name w:val="列出段落121"/>
    <w:basedOn w:val="a7"/>
    <w:link w:val="Char15"/>
    <w:uiPriority w:val="99"/>
    <w:qFormat/>
    <w:rsid w:val="000C51AD"/>
    <w:pPr>
      <w:ind w:firstLineChars="200" w:firstLine="420"/>
    </w:pPr>
  </w:style>
  <w:style w:type="character" w:customStyle="1" w:styleId="Char15">
    <w:name w:val="列出段落 Char1"/>
    <w:link w:val="121"/>
    <w:qFormat/>
    <w:rsid w:val="000C51AD"/>
    <w:rPr>
      <w:rFonts w:ascii="Calibri" w:eastAsia="宋体" w:hAnsi="Calibri" w:cs="Times New Roman"/>
    </w:rPr>
  </w:style>
  <w:style w:type="character" w:customStyle="1" w:styleId="Charc">
    <w:name w:val="脚注文本 Char"/>
    <w:basedOn w:val="a8"/>
    <w:link w:val="afe"/>
    <w:semiHidden/>
    <w:qFormat/>
    <w:rsid w:val="000C51AD"/>
    <w:rPr>
      <w:rFonts w:ascii="Times New Roman" w:eastAsia="宋体" w:hAnsi="Times New Roman" w:cs="Times New Roman"/>
      <w:snapToGrid w:val="0"/>
      <w:kern w:val="0"/>
      <w:sz w:val="18"/>
      <w:szCs w:val="18"/>
    </w:rPr>
  </w:style>
  <w:style w:type="character" w:customStyle="1" w:styleId="infodetail1">
    <w:name w:val="infodetail1"/>
    <w:qFormat/>
    <w:rsid w:val="000C51AD"/>
    <w:rPr>
      <w:rFonts w:ascii="ˎ̥" w:hAnsi="ˎ̥" w:hint="default"/>
      <w:sz w:val="21"/>
      <w:szCs w:val="21"/>
    </w:rPr>
  </w:style>
  <w:style w:type="character" w:customStyle="1" w:styleId="Char2">
    <w:name w:val="称呼 Char"/>
    <w:basedOn w:val="a8"/>
    <w:link w:val="af2"/>
    <w:qFormat/>
    <w:rsid w:val="000C51AD"/>
    <w:rPr>
      <w:rFonts w:ascii="Times New Roman" w:eastAsia="宋体" w:hAnsi="Times New Roman" w:cs="Times New Roman"/>
      <w:sz w:val="24"/>
      <w:szCs w:val="24"/>
    </w:rPr>
  </w:style>
  <w:style w:type="character" w:customStyle="1" w:styleId="Char3">
    <w:name w:val="结束语 Char"/>
    <w:basedOn w:val="a8"/>
    <w:link w:val="af3"/>
    <w:qFormat/>
    <w:rsid w:val="000C51AD"/>
    <w:rPr>
      <w:rFonts w:ascii="Times New Roman" w:eastAsia="宋体" w:hAnsi="Times New Roman" w:cs="Times New Roman"/>
      <w:sz w:val="24"/>
      <w:szCs w:val="24"/>
    </w:rPr>
  </w:style>
  <w:style w:type="paragraph" w:customStyle="1" w:styleId="A1">
    <w:name w:val="A1"/>
    <w:basedOn w:val="1"/>
    <w:link w:val="A1Char"/>
    <w:qFormat/>
    <w:rsid w:val="000C51AD"/>
    <w:pPr>
      <w:keepLines w:val="0"/>
      <w:numPr>
        <w:numId w:val="1"/>
      </w:numPr>
      <w:snapToGrid w:val="0"/>
      <w:spacing w:before="240" w:after="120" w:line="360" w:lineRule="auto"/>
      <w:jc w:val="left"/>
    </w:pPr>
    <w:rPr>
      <w:rFonts w:ascii="Arial" w:eastAsia="黑体" w:hAnsi="Arial"/>
      <w:kern w:val="2"/>
      <w:sz w:val="30"/>
      <w:szCs w:val="30"/>
      <w:lang w:val="zh-CN"/>
    </w:rPr>
  </w:style>
  <w:style w:type="character" w:customStyle="1" w:styleId="A1Char">
    <w:name w:val="A1 Char"/>
    <w:link w:val="A1"/>
    <w:qFormat/>
    <w:rsid w:val="000C51AD"/>
    <w:rPr>
      <w:rFonts w:ascii="Arial" w:eastAsia="黑体" w:hAnsi="Arial" w:cs="Times New Roman"/>
      <w:b/>
      <w:bCs/>
      <w:sz w:val="30"/>
      <w:szCs w:val="30"/>
      <w:lang w:val="zh-CN" w:eastAsia="zh-CN"/>
    </w:rPr>
  </w:style>
  <w:style w:type="paragraph" w:customStyle="1" w:styleId="A20">
    <w:name w:val="A2"/>
    <w:basedOn w:val="2"/>
    <w:qFormat/>
    <w:rsid w:val="000C51AD"/>
    <w:pPr>
      <w:keepLines w:val="0"/>
      <w:tabs>
        <w:tab w:val="left" w:pos="567"/>
      </w:tabs>
      <w:spacing w:before="120" w:after="120" w:line="360" w:lineRule="auto"/>
      <w:ind w:left="2598" w:hanging="2598"/>
      <w:jc w:val="left"/>
    </w:pPr>
    <w:rPr>
      <w:rFonts w:cs="宋体"/>
      <w:bCs/>
      <w:sz w:val="28"/>
      <w:szCs w:val="24"/>
    </w:rPr>
  </w:style>
  <w:style w:type="paragraph" w:customStyle="1" w:styleId="f3">
    <w:name w:val="f3"/>
    <w:basedOn w:val="a7"/>
    <w:qFormat/>
    <w:rsid w:val="000C51AD"/>
    <w:pPr>
      <w:tabs>
        <w:tab w:val="left" w:pos="851"/>
      </w:tabs>
      <w:ind w:left="851" w:hanging="851"/>
    </w:pPr>
    <w:rPr>
      <w:rFonts w:ascii="Times New Roman" w:hAnsi="Times New Roman"/>
      <w:szCs w:val="20"/>
    </w:rPr>
  </w:style>
  <w:style w:type="paragraph" w:customStyle="1" w:styleId="A30">
    <w:name w:val="A3"/>
    <w:basedOn w:val="3"/>
    <w:next w:val="a7"/>
    <w:qFormat/>
    <w:rsid w:val="000C51AD"/>
    <w:pPr>
      <w:tabs>
        <w:tab w:val="left" w:pos="737"/>
      </w:tabs>
      <w:spacing w:before="120" w:after="0" w:line="360" w:lineRule="auto"/>
      <w:ind w:left="2552" w:hanging="2382"/>
      <w:contextualSpacing/>
      <w:jc w:val="left"/>
    </w:pPr>
    <w:rPr>
      <w:rFonts w:ascii="Arial" w:eastAsia="黑体" w:hAnsi="Arial" w:cs="宋体"/>
      <w:bCs/>
      <w:sz w:val="24"/>
      <w:szCs w:val="24"/>
    </w:rPr>
  </w:style>
  <w:style w:type="paragraph" w:customStyle="1" w:styleId="afff8">
    <w:name w:val="字元 字元"/>
    <w:basedOn w:val="a7"/>
    <w:qFormat/>
    <w:rsid w:val="000C51AD"/>
    <w:rPr>
      <w:rFonts w:ascii="Times New Roman" w:hAnsi="Times New Roman"/>
      <w:spacing w:val="20"/>
      <w:sz w:val="28"/>
      <w:szCs w:val="21"/>
    </w:rPr>
  </w:style>
  <w:style w:type="paragraph" w:customStyle="1" w:styleId="Afff9">
    <w:name w:val="A正文"/>
    <w:basedOn w:val="a7"/>
    <w:link w:val="AChar"/>
    <w:qFormat/>
    <w:rsid w:val="000C51AD"/>
    <w:pPr>
      <w:spacing w:before="120"/>
      <w:ind w:left="2" w:firstLineChars="199" w:firstLine="478"/>
      <w:jc w:val="left"/>
    </w:pPr>
    <w:rPr>
      <w:rFonts w:ascii="Arial" w:hAnsi="Arial"/>
      <w:sz w:val="24"/>
      <w:szCs w:val="21"/>
    </w:rPr>
  </w:style>
  <w:style w:type="character" w:customStyle="1" w:styleId="AChar">
    <w:name w:val="A正文 Char"/>
    <w:link w:val="Afff9"/>
    <w:qFormat/>
    <w:rsid w:val="000C51AD"/>
    <w:rPr>
      <w:rFonts w:ascii="Arial" w:eastAsia="宋体" w:hAnsi="Arial" w:cs="Times New Roman"/>
      <w:sz w:val="24"/>
      <w:szCs w:val="21"/>
    </w:rPr>
  </w:style>
  <w:style w:type="paragraph" w:customStyle="1" w:styleId="a">
    <w:name w:val="前言、引言标题"/>
    <w:next w:val="a7"/>
    <w:qFormat/>
    <w:rsid w:val="000C51AD"/>
    <w:pPr>
      <w:numPr>
        <w:numId w:val="2"/>
      </w:numPr>
      <w:shd w:val="clear" w:color="FFFFFF" w:fill="FFFFFF"/>
      <w:spacing w:before="640" w:after="560"/>
      <w:jc w:val="center"/>
      <w:outlineLvl w:val="0"/>
    </w:pPr>
    <w:rPr>
      <w:rFonts w:ascii="黑体" w:eastAsia="黑体" w:hAnsi="Times New Roman" w:cs="Times New Roman"/>
      <w:sz w:val="32"/>
    </w:rPr>
  </w:style>
  <w:style w:type="paragraph" w:customStyle="1" w:styleId="a0">
    <w:name w:val="章标题"/>
    <w:next w:val="afff6"/>
    <w:qFormat/>
    <w:rsid w:val="000C51AD"/>
    <w:pPr>
      <w:numPr>
        <w:ilvl w:val="1"/>
        <w:numId w:val="2"/>
      </w:numPr>
      <w:spacing w:beforeLines="50" w:afterLines="50"/>
      <w:jc w:val="both"/>
      <w:outlineLvl w:val="1"/>
    </w:pPr>
    <w:rPr>
      <w:rFonts w:ascii="黑体" w:eastAsia="黑体" w:hAnsi="Times New Roman" w:cs="Times New Roman"/>
      <w:sz w:val="21"/>
    </w:rPr>
  </w:style>
  <w:style w:type="paragraph" w:customStyle="1" w:styleId="a2">
    <w:name w:val="一级条标题"/>
    <w:next w:val="afff6"/>
    <w:qFormat/>
    <w:rsid w:val="000C51AD"/>
    <w:pPr>
      <w:numPr>
        <w:ilvl w:val="2"/>
        <w:numId w:val="2"/>
      </w:numPr>
      <w:outlineLvl w:val="2"/>
    </w:pPr>
    <w:rPr>
      <w:rFonts w:ascii="Times New Roman" w:eastAsia="黑体" w:hAnsi="Times New Roman" w:cs="Times New Roman"/>
      <w:sz w:val="21"/>
    </w:rPr>
  </w:style>
  <w:style w:type="paragraph" w:customStyle="1" w:styleId="a3">
    <w:name w:val="二级条标题"/>
    <w:basedOn w:val="a2"/>
    <w:next w:val="afff6"/>
    <w:qFormat/>
    <w:rsid w:val="000C51AD"/>
    <w:pPr>
      <w:numPr>
        <w:ilvl w:val="3"/>
      </w:numPr>
      <w:outlineLvl w:val="3"/>
    </w:pPr>
  </w:style>
  <w:style w:type="paragraph" w:customStyle="1" w:styleId="a4">
    <w:name w:val="三级条标题"/>
    <w:basedOn w:val="a3"/>
    <w:next w:val="afff6"/>
    <w:qFormat/>
    <w:rsid w:val="000C51AD"/>
    <w:pPr>
      <w:numPr>
        <w:ilvl w:val="4"/>
      </w:numPr>
      <w:outlineLvl w:val="4"/>
    </w:pPr>
  </w:style>
  <w:style w:type="paragraph" w:customStyle="1" w:styleId="a5">
    <w:name w:val="四级条标题"/>
    <w:basedOn w:val="a4"/>
    <w:next w:val="afff6"/>
    <w:qFormat/>
    <w:rsid w:val="000C51AD"/>
    <w:pPr>
      <w:numPr>
        <w:ilvl w:val="5"/>
      </w:numPr>
      <w:outlineLvl w:val="5"/>
    </w:pPr>
  </w:style>
  <w:style w:type="paragraph" w:customStyle="1" w:styleId="a6">
    <w:name w:val="五级条标题"/>
    <w:basedOn w:val="a5"/>
    <w:next w:val="afff6"/>
    <w:qFormat/>
    <w:rsid w:val="000C51AD"/>
    <w:pPr>
      <w:numPr>
        <w:ilvl w:val="6"/>
      </w:numPr>
      <w:outlineLvl w:val="6"/>
    </w:pPr>
  </w:style>
  <w:style w:type="paragraph" w:customStyle="1" w:styleId="afffa">
    <w:name w:val="列项——（一级）"/>
    <w:qFormat/>
    <w:rsid w:val="000C51AD"/>
    <w:pPr>
      <w:widowControl w:val="0"/>
      <w:tabs>
        <w:tab w:val="left" w:pos="1260"/>
      </w:tabs>
      <w:ind w:left="960" w:hanging="420"/>
      <w:jc w:val="both"/>
    </w:pPr>
    <w:rPr>
      <w:rFonts w:ascii="宋体" w:eastAsia="宋体" w:hAnsi="Times New Roman" w:cs="Times New Roman"/>
      <w:sz w:val="21"/>
    </w:rPr>
  </w:style>
  <w:style w:type="paragraph" w:customStyle="1" w:styleId="1f">
    <w:name w:val="正文缩进1"/>
    <w:basedOn w:val="a7"/>
    <w:qFormat/>
    <w:rsid w:val="000C51AD"/>
    <w:pPr>
      <w:widowControl/>
      <w:ind w:firstLine="425"/>
      <w:jc w:val="left"/>
    </w:pPr>
    <w:rPr>
      <w:rFonts w:ascii="Times New Roman" w:hAnsi="Times New Roman"/>
      <w:kern w:val="0"/>
      <w:sz w:val="24"/>
      <w:szCs w:val="20"/>
    </w:rPr>
  </w:style>
  <w:style w:type="paragraph" w:customStyle="1" w:styleId="Char21">
    <w:name w:val="Char21"/>
    <w:basedOn w:val="a7"/>
    <w:next w:val="a7"/>
    <w:qFormat/>
    <w:rsid w:val="000C51AD"/>
    <w:pPr>
      <w:widowControl/>
      <w:spacing w:after="160" w:line="240" w:lineRule="exact"/>
      <w:jc w:val="left"/>
    </w:pPr>
    <w:rPr>
      <w:rFonts w:ascii="Verdana" w:hAnsi="Verdana"/>
      <w:kern w:val="0"/>
      <w:sz w:val="20"/>
      <w:szCs w:val="20"/>
      <w:lang w:eastAsia="en-US"/>
    </w:rPr>
  </w:style>
  <w:style w:type="character" w:customStyle="1" w:styleId="3Char0">
    <w:name w:val="正文文本 3 Char"/>
    <w:basedOn w:val="a8"/>
    <w:link w:val="30"/>
    <w:qFormat/>
    <w:rsid w:val="000C51AD"/>
    <w:rPr>
      <w:rFonts w:ascii="Times New Roman" w:eastAsia="宋体" w:hAnsi="Times New Roman" w:cs="Times New Roman"/>
      <w:sz w:val="16"/>
      <w:szCs w:val="16"/>
    </w:rPr>
  </w:style>
  <w:style w:type="character" w:customStyle="1" w:styleId="Char16">
    <w:name w:val="纯文本 Char1"/>
    <w:uiPriority w:val="99"/>
    <w:semiHidden/>
    <w:qFormat/>
    <w:rsid w:val="000C51AD"/>
    <w:rPr>
      <w:rFonts w:ascii="宋体" w:eastAsia="宋体" w:hAnsi="Courier New" w:cs="Courier New"/>
      <w:szCs w:val="21"/>
    </w:rPr>
  </w:style>
  <w:style w:type="paragraph" w:customStyle="1" w:styleId="27">
    <w:name w:val="列出段落2"/>
    <w:basedOn w:val="a7"/>
    <w:qFormat/>
    <w:rsid w:val="000C51AD"/>
    <w:pPr>
      <w:ind w:firstLineChars="200" w:firstLine="420"/>
    </w:pPr>
    <w:rPr>
      <w:rFonts w:ascii="Times New Roman" w:hAnsi="Times New Roman"/>
      <w:szCs w:val="24"/>
    </w:rPr>
  </w:style>
  <w:style w:type="character" w:customStyle="1" w:styleId="111">
    <w:name w:val="不明显参考11"/>
    <w:qFormat/>
    <w:rsid w:val="000C51AD"/>
    <w:rPr>
      <w:sz w:val="24"/>
      <w:szCs w:val="24"/>
      <w:u w:val="single"/>
    </w:rPr>
  </w:style>
  <w:style w:type="character" w:customStyle="1" w:styleId="112">
    <w:name w:val="书籍标题11"/>
    <w:qFormat/>
    <w:rsid w:val="000C51AD"/>
    <w:rPr>
      <w:rFonts w:ascii="Cambria" w:eastAsia="宋体" w:hAnsi="Cambria"/>
      <w:b/>
      <w:i/>
      <w:sz w:val="24"/>
      <w:szCs w:val="24"/>
    </w:rPr>
  </w:style>
  <w:style w:type="character" w:customStyle="1" w:styleId="113">
    <w:name w:val="明显参考11"/>
    <w:qFormat/>
    <w:rsid w:val="000C51AD"/>
    <w:rPr>
      <w:b/>
      <w:sz w:val="24"/>
      <w:u w:val="single"/>
    </w:rPr>
  </w:style>
  <w:style w:type="character" w:customStyle="1" w:styleId="114">
    <w:name w:val="不明显强调11"/>
    <w:qFormat/>
    <w:rsid w:val="000C51AD"/>
    <w:rPr>
      <w:i/>
      <w:color w:val="5A5A5A"/>
    </w:rPr>
  </w:style>
  <w:style w:type="character" w:customStyle="1" w:styleId="115">
    <w:name w:val="明显强调11"/>
    <w:qFormat/>
    <w:rsid w:val="000C51AD"/>
    <w:rPr>
      <w:b/>
      <w:i/>
      <w:sz w:val="24"/>
      <w:szCs w:val="24"/>
      <w:u w:val="single"/>
    </w:rPr>
  </w:style>
  <w:style w:type="paragraph" w:customStyle="1" w:styleId="CharCharCharCharCharCharCharCharCharCharCharChar1">
    <w:name w:val="Char Char Char Char Char Char Char Char Char Char Char Char1"/>
    <w:basedOn w:val="a7"/>
    <w:qFormat/>
    <w:rsid w:val="000C51AD"/>
    <w:pPr>
      <w:widowControl/>
      <w:spacing w:after="160" w:line="240" w:lineRule="exact"/>
      <w:jc w:val="left"/>
    </w:pPr>
    <w:rPr>
      <w:rFonts w:ascii="Arial" w:eastAsia="Times New Roman" w:hAnsi="Arial" w:cs="Verdana"/>
      <w:b/>
      <w:kern w:val="0"/>
      <w:sz w:val="24"/>
      <w:szCs w:val="20"/>
      <w:lang w:eastAsia="en-US" w:bidi="en-US"/>
    </w:rPr>
  </w:style>
  <w:style w:type="paragraph" w:customStyle="1" w:styleId="TOC11">
    <w:name w:val="TOC 标题11"/>
    <w:basedOn w:val="1"/>
    <w:next w:val="a7"/>
    <w:qFormat/>
    <w:rsid w:val="000C51AD"/>
    <w:pPr>
      <w:keepLines w:val="0"/>
      <w:widowControl/>
      <w:spacing w:before="240" w:after="60" w:line="240" w:lineRule="auto"/>
      <w:jc w:val="left"/>
      <w:outlineLvl w:val="9"/>
    </w:pPr>
    <w:rPr>
      <w:rFonts w:ascii="Cambria" w:hAnsi="Cambria"/>
      <w:kern w:val="32"/>
      <w:sz w:val="32"/>
      <w:szCs w:val="32"/>
    </w:rPr>
  </w:style>
  <w:style w:type="paragraph" w:customStyle="1" w:styleId="CharChar4">
    <w:name w:val="Char Char4"/>
    <w:basedOn w:val="a7"/>
    <w:qFormat/>
    <w:rsid w:val="000C51AD"/>
    <w:pPr>
      <w:widowControl/>
      <w:spacing w:after="160" w:line="240" w:lineRule="exact"/>
      <w:jc w:val="left"/>
    </w:pPr>
    <w:rPr>
      <w:rFonts w:ascii="Times New Roman" w:hAnsi="Times New Roman"/>
      <w:sz w:val="24"/>
      <w:szCs w:val="24"/>
    </w:rPr>
  </w:style>
  <w:style w:type="paragraph" w:customStyle="1" w:styleId="CharCharChar1">
    <w:name w:val="Char Char Char1"/>
    <w:basedOn w:val="a7"/>
    <w:qFormat/>
    <w:rsid w:val="000C51AD"/>
    <w:pPr>
      <w:widowControl/>
      <w:adjustRightInd w:val="0"/>
      <w:spacing w:line="360" w:lineRule="auto"/>
      <w:jc w:val="left"/>
    </w:pPr>
    <w:rPr>
      <w:kern w:val="0"/>
      <w:sz w:val="24"/>
      <w:szCs w:val="20"/>
      <w:lang w:eastAsia="en-US" w:bidi="en-US"/>
    </w:rPr>
  </w:style>
  <w:style w:type="paragraph" w:customStyle="1" w:styleId="120">
    <w:name w:val="列出段落12"/>
    <w:basedOn w:val="a7"/>
    <w:qFormat/>
    <w:rsid w:val="000C51AD"/>
    <w:pPr>
      <w:ind w:firstLineChars="200" w:firstLine="420"/>
    </w:pPr>
  </w:style>
  <w:style w:type="paragraph" w:customStyle="1" w:styleId="Char20">
    <w:name w:val="Char2"/>
    <w:basedOn w:val="a7"/>
    <w:next w:val="a7"/>
    <w:qFormat/>
    <w:rsid w:val="000C51AD"/>
    <w:pPr>
      <w:widowControl/>
      <w:spacing w:after="160" w:line="240" w:lineRule="exact"/>
      <w:jc w:val="left"/>
    </w:pPr>
    <w:rPr>
      <w:rFonts w:ascii="Verdana" w:hAnsi="Verdana"/>
      <w:kern w:val="0"/>
      <w:sz w:val="20"/>
      <w:szCs w:val="20"/>
      <w:lang w:eastAsia="en-US"/>
    </w:rPr>
  </w:style>
  <w:style w:type="paragraph" w:customStyle="1" w:styleId="1f0">
    <w:name w:val="修订1"/>
    <w:hidden/>
    <w:uiPriority w:val="99"/>
    <w:semiHidden/>
    <w:qFormat/>
    <w:rsid w:val="000C51AD"/>
    <w:rPr>
      <w:rFonts w:ascii="Calibri" w:eastAsia="宋体" w:hAnsi="Calibri" w:cs="Times New Roman"/>
      <w:kern w:val="2"/>
      <w:sz w:val="21"/>
      <w:szCs w:val="22"/>
    </w:rPr>
  </w:style>
  <w:style w:type="paragraph" w:customStyle="1" w:styleId="28">
    <w:name w:val="修订2"/>
    <w:hidden/>
    <w:uiPriority w:val="99"/>
    <w:semiHidden/>
    <w:qFormat/>
    <w:rsid w:val="000C51AD"/>
    <w:rPr>
      <w:rFonts w:ascii="Calibri" w:eastAsia="宋体" w:hAnsi="Calibri" w:cs="Times New Roman"/>
      <w:kern w:val="2"/>
      <w:sz w:val="21"/>
      <w:szCs w:val="22"/>
    </w:rPr>
  </w:style>
  <w:style w:type="paragraph" w:customStyle="1" w:styleId="35">
    <w:name w:val="修订3"/>
    <w:hidden/>
    <w:uiPriority w:val="99"/>
    <w:unhideWhenUsed/>
    <w:rsid w:val="000C51AD"/>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1172</Words>
  <Characters>6686</Characters>
  <Application>Microsoft Office Word</Application>
  <DocSecurity>0</DocSecurity>
  <Lines>55</Lines>
  <Paragraphs>15</Paragraphs>
  <ScaleCrop>false</ScaleCrop>
  <Company>Sky123.Org</Company>
  <LinksUpToDate>false</LinksUpToDate>
  <CharactersWithSpaces>7843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HP</cp:lastModifiedBy>
  <cp:revision>2</cp:revision>
  <cp:lastPrinted>2023-12-06T00:45:00Z</cp:lastPrinted>
  <dcterms:created xsi:type="dcterms:W3CDTF">2023-12-19T06:22:00Z</dcterms:created>
  <dcterms:modified xsi:type="dcterms:W3CDTF">2023-12-19T06:22:00Z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E6ADD57435654370AF475A4B3A71D7F4</vt:lpwstr>
  </property>
</Properties>
</file>