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D2" w:rsidRPr="00614D86" w:rsidRDefault="00A774D2" w:rsidP="00B771DD">
      <w:pPr>
        <w:rPr>
          <w:rFonts w:ascii="黑体" w:eastAsia="黑体" w:cs="黑体"/>
          <w:sz w:val="32"/>
          <w:szCs w:val="32"/>
        </w:rPr>
      </w:pPr>
      <w:r w:rsidRPr="00614D86">
        <w:rPr>
          <w:rFonts w:ascii="黑体" w:eastAsia="黑体" w:cs="黑体" w:hint="eastAsia"/>
          <w:sz w:val="32"/>
          <w:szCs w:val="32"/>
        </w:rPr>
        <w:t>附件</w:t>
      </w:r>
      <w:r w:rsidRPr="00614D86">
        <w:rPr>
          <w:rFonts w:ascii="黑体" w:eastAsia="黑体" w:cs="黑体"/>
          <w:sz w:val="32"/>
          <w:szCs w:val="32"/>
        </w:rPr>
        <w:t>1</w:t>
      </w:r>
    </w:p>
    <w:p w:rsidR="00A774D2" w:rsidRPr="00614D86" w:rsidRDefault="00A774D2" w:rsidP="008D7215">
      <w:pPr>
        <w:jc w:val="center"/>
        <w:rPr>
          <w:rFonts w:ascii="黑体" w:eastAsia="黑体" w:cs="Times New Roman"/>
          <w:sz w:val="32"/>
          <w:szCs w:val="32"/>
        </w:rPr>
      </w:pPr>
      <w:r w:rsidRPr="00614D86">
        <w:rPr>
          <w:rFonts w:ascii="黑体" w:eastAsia="黑体" w:cs="黑体" w:hint="eastAsia"/>
          <w:sz w:val="32"/>
          <w:szCs w:val="32"/>
        </w:rPr>
        <w:t>新纳税时间估算表</w:t>
      </w:r>
    </w:p>
    <w:tbl>
      <w:tblPr>
        <w:tblW w:w="7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"/>
        <w:gridCol w:w="5448"/>
        <w:gridCol w:w="1276"/>
      </w:tblGrid>
      <w:tr w:rsidR="00A774D2" w:rsidRPr="00614D86">
        <w:trPr>
          <w:trHeight w:val="390"/>
          <w:jc w:val="center"/>
        </w:trPr>
        <w:tc>
          <w:tcPr>
            <w:tcW w:w="867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 w:rsidRPr="00614D86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 w:rsidRPr="00614D86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环节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 w:rsidRPr="00614D86"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时间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 w:val="restart"/>
            <w:noWrap/>
            <w:vAlign w:val="center"/>
          </w:tcPr>
          <w:p w:rsidR="00A774D2" w:rsidRPr="00614D86" w:rsidRDefault="00A774D2" w:rsidP="008D721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增值税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D76F1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44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准备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D76F1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31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会计账簿取数、收集相关资料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账簿分析及相关税务分析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计算应纳税额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更新会计账簿、学习新税法、与税务机关沟通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处理发票事宜（包括购买、认证等）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申报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填写申报表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提交申报表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缴税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去税务局或网上缴税、办理退税等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 w:val="restart"/>
            <w:noWrap/>
            <w:vAlign w:val="center"/>
          </w:tcPr>
          <w:p w:rsidR="00A774D2" w:rsidRPr="00614D86" w:rsidRDefault="00A774D2" w:rsidP="008D721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企业所得税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39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准备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29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收集资料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分析税会差异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计算税款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根据税法变化，维护升级系统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申报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填写申报表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提交申报表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缴税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去税务局或网上缴税、办理退税等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 w:val="restart"/>
            <w:noWrap/>
            <w:vAlign w:val="center"/>
          </w:tcPr>
          <w:p w:rsidR="00A774D2" w:rsidRPr="00614D86" w:rsidRDefault="00A774D2" w:rsidP="008D7215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个人所得税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D76F1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54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准备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D76F12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28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收集资料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分析税会差异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计算税款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根据税法变化，维护升级系统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申报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21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填写申报表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提交申报表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缴税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867" w:type="dxa"/>
            <w:vMerge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448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kern w:val="0"/>
                <w:sz w:val="22"/>
                <w:szCs w:val="22"/>
              </w:rPr>
              <w:t>去税务局或网上缴税、办理退税等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8D7215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 w:rsidR="00A774D2" w:rsidRPr="00614D86">
        <w:trPr>
          <w:trHeight w:val="435"/>
          <w:jc w:val="center"/>
        </w:trPr>
        <w:tc>
          <w:tcPr>
            <w:tcW w:w="6315" w:type="dxa"/>
            <w:gridSpan w:val="2"/>
            <w:noWrap/>
            <w:vAlign w:val="center"/>
          </w:tcPr>
          <w:p w:rsidR="00A774D2" w:rsidRPr="00614D86" w:rsidRDefault="00A774D2" w:rsidP="008D721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noWrap/>
            <w:vAlign w:val="center"/>
          </w:tcPr>
          <w:p w:rsidR="00A774D2" w:rsidRPr="00614D86" w:rsidRDefault="00A774D2" w:rsidP="0075766E">
            <w:pPr>
              <w:widowControl/>
              <w:jc w:val="righ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614D86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137</w:t>
            </w:r>
          </w:p>
        </w:tc>
      </w:tr>
    </w:tbl>
    <w:p w:rsidR="00A774D2" w:rsidRPr="00614D86" w:rsidRDefault="00A774D2">
      <w:pPr>
        <w:rPr>
          <w:rFonts w:cs="Times New Roman"/>
        </w:rPr>
      </w:pPr>
    </w:p>
    <w:sectPr w:rsidR="00A774D2" w:rsidRPr="00614D86" w:rsidSect="00430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D2" w:rsidRDefault="00A774D2" w:rsidP="008D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74D2" w:rsidRDefault="00A774D2" w:rsidP="008D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D2" w:rsidRDefault="00A774D2" w:rsidP="008D72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74D2" w:rsidRDefault="00A774D2" w:rsidP="008D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215"/>
    <w:rsid w:val="00024C32"/>
    <w:rsid w:val="00044693"/>
    <w:rsid w:val="000B058A"/>
    <w:rsid w:val="000E5088"/>
    <w:rsid w:val="001137CF"/>
    <w:rsid w:val="00160B99"/>
    <w:rsid w:val="001F0306"/>
    <w:rsid w:val="00311297"/>
    <w:rsid w:val="0043090A"/>
    <w:rsid w:val="00552293"/>
    <w:rsid w:val="00614D86"/>
    <w:rsid w:val="00666409"/>
    <w:rsid w:val="00677AB7"/>
    <w:rsid w:val="00734BA7"/>
    <w:rsid w:val="0075766E"/>
    <w:rsid w:val="008D7215"/>
    <w:rsid w:val="00A7207B"/>
    <w:rsid w:val="00A774D2"/>
    <w:rsid w:val="00B771DD"/>
    <w:rsid w:val="00C13765"/>
    <w:rsid w:val="00D76F12"/>
    <w:rsid w:val="00DA779B"/>
    <w:rsid w:val="00F3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0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7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21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7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21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B05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65</Words>
  <Characters>377</Characters>
  <Application>Microsoft Office Outlook</Application>
  <DocSecurity>0</DocSecurity>
  <Lines>0</Lines>
  <Paragraphs>0</Paragraphs>
  <ScaleCrop>false</ScaleCrop>
  <Company>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嵇方</dc:creator>
  <cp:keywords/>
  <dc:description/>
  <cp:lastModifiedBy>Lenvov</cp:lastModifiedBy>
  <cp:revision>13</cp:revision>
  <cp:lastPrinted>2018-03-12T02:44:00Z</cp:lastPrinted>
  <dcterms:created xsi:type="dcterms:W3CDTF">2018-03-12T02:33:00Z</dcterms:created>
  <dcterms:modified xsi:type="dcterms:W3CDTF">2018-05-18T08:21:00Z</dcterms:modified>
</cp:coreProperties>
</file>