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ind w:firstLine="480" w:firstLineChars="200"/>
        <w:rPr>
          <w:rFonts w:ascii="黑体" w:hAnsi="黑体" w:eastAsia="黑体"/>
          <w:sz w:val="24"/>
          <w:szCs w:val="24"/>
        </w:rPr>
      </w:pPr>
      <w:bookmarkStart w:id="0" w:name="_GoBack"/>
      <w:bookmarkEnd w:id="0"/>
    </w:p>
    <w:p>
      <w:pPr>
        <w:pStyle w:val="5"/>
        <w:spacing w:line="360" w:lineRule="auto"/>
        <w:ind w:firstLine="480" w:firstLineChars="200"/>
        <w:rPr>
          <w:rFonts w:ascii="黑体" w:hAnsi="黑体" w:eastAsia="黑体"/>
          <w:sz w:val="24"/>
          <w:szCs w:val="24"/>
        </w:rPr>
      </w:pPr>
    </w:p>
    <w:p>
      <w:pPr>
        <w:pStyle w:val="5"/>
        <w:jc w:val="center"/>
        <w:rPr>
          <w:rFonts w:hAnsi="宋体" w:cs="MingLiU_HKSCS"/>
          <w:b/>
          <w:sz w:val="24"/>
          <w:szCs w:val="24"/>
        </w:rPr>
      </w:pPr>
      <w:r>
        <w:rPr>
          <w:rFonts w:hint="eastAsia" w:hAnsi="宋体"/>
          <w:b/>
          <w:sz w:val="24"/>
          <w:szCs w:val="24"/>
        </w:rPr>
        <w:t>物业管理服务合同书</w:t>
      </w:r>
    </w:p>
    <w:p>
      <w:pPr>
        <w:pStyle w:val="5"/>
        <w:spacing w:line="360" w:lineRule="auto"/>
        <w:ind w:firstLine="480" w:firstLineChars="200"/>
        <w:jc w:val="center"/>
        <w:rPr>
          <w:rFonts w:ascii="黑体" w:hAnsi="黑体" w:eastAsia="黑体" w:cs="MingLiU_HKSCS"/>
          <w:sz w:val="24"/>
          <w:szCs w:val="24"/>
        </w:rPr>
      </w:pPr>
    </w:p>
    <w:p>
      <w:pPr>
        <w:pStyle w:val="5"/>
        <w:spacing w:line="360" w:lineRule="auto"/>
        <w:ind w:firstLine="480" w:firstLineChars="200"/>
        <w:jc w:val="center"/>
        <w:rPr>
          <w:rFonts w:ascii="黑体" w:hAnsi="黑体" w:eastAsia="黑体" w:cs="MingLiU_HKSCS"/>
          <w:sz w:val="24"/>
          <w:szCs w:val="24"/>
        </w:rPr>
      </w:pPr>
    </w:p>
    <w:p>
      <w:pPr>
        <w:pStyle w:val="5"/>
        <w:spacing w:line="360" w:lineRule="auto"/>
        <w:ind w:firstLine="480" w:firstLineChars="200"/>
        <w:jc w:val="center"/>
        <w:rPr>
          <w:rFonts w:ascii="黑体" w:hAnsi="黑体" w:eastAsia="黑体" w:cs="MingLiU_HKSCS"/>
          <w:sz w:val="24"/>
          <w:szCs w:val="24"/>
        </w:rPr>
      </w:pPr>
    </w:p>
    <w:p>
      <w:pPr>
        <w:pStyle w:val="5"/>
        <w:spacing w:line="360" w:lineRule="auto"/>
        <w:ind w:firstLine="480" w:firstLineChars="200"/>
        <w:jc w:val="center"/>
        <w:rPr>
          <w:rFonts w:ascii="黑体" w:hAnsi="黑体" w:eastAsia="黑体" w:cs="MingLiU_HKSCS"/>
          <w:sz w:val="24"/>
          <w:szCs w:val="24"/>
        </w:rPr>
      </w:pPr>
    </w:p>
    <w:p>
      <w:pPr>
        <w:pStyle w:val="5"/>
        <w:spacing w:line="360" w:lineRule="auto"/>
        <w:jc w:val="center"/>
        <w:rPr>
          <w:rFonts w:ascii="Times New Roman" w:hAnsi="Times New Roman" w:eastAsia="MingLiU_HKSCS"/>
          <w:sz w:val="21"/>
        </w:rPr>
      </w:pPr>
      <w:r>
        <w:rPr>
          <w:rFonts w:hint="eastAsia" w:ascii="Times New Roman" w:hAnsi="Times New Roman"/>
          <w:sz w:val="21"/>
        </w:rPr>
        <w:t xml:space="preserve"> 合同编号：</w:t>
      </w:r>
      <w:r>
        <w:rPr>
          <w:rFonts w:hint="eastAsia" w:ascii="Times New Roman" w:hAnsi="Times New Roman"/>
          <w:sz w:val="21"/>
          <w:u w:val="single"/>
          <w:lang w:val="en-US" w:eastAsia="zh-CN"/>
        </w:rPr>
        <w:t xml:space="preserve">   XHWY20230012   </w:t>
      </w:r>
      <w:r>
        <w:rPr>
          <w:rFonts w:ascii="Times New Roman" w:hAnsi="Times New Roman"/>
          <w:sz w:val="21"/>
        </w:rPr>
        <w:tab/>
      </w:r>
      <w:r>
        <w:rPr>
          <w:rFonts w:ascii="Times New Roman" w:hAnsi="Times New Roman"/>
          <w:sz w:val="21"/>
        </w:rPr>
        <w:tab/>
      </w:r>
      <w:r>
        <w:rPr>
          <w:rFonts w:ascii="Times New Roman" w:hAnsi="Times New Roman"/>
          <w:sz w:val="21"/>
        </w:rPr>
        <w:tab/>
      </w:r>
      <w:r>
        <w:rPr>
          <w:rFonts w:ascii="Times New Roman" w:hAnsi="Times New Roman"/>
          <w:sz w:val="21"/>
        </w:rPr>
        <w:tab/>
      </w:r>
    </w:p>
    <w:p>
      <w:pPr>
        <w:pStyle w:val="5"/>
        <w:spacing w:line="360" w:lineRule="auto"/>
        <w:ind w:firstLine="420" w:firstLineChars="200"/>
        <w:jc w:val="center"/>
        <w:rPr>
          <w:rFonts w:ascii="Times New Roman" w:hAnsi="Times New Roman" w:eastAsia="MingLiU_HKSCS"/>
          <w:sz w:val="21"/>
        </w:rPr>
      </w:pPr>
    </w:p>
    <w:p>
      <w:pPr>
        <w:pStyle w:val="5"/>
        <w:spacing w:line="360" w:lineRule="auto"/>
        <w:ind w:firstLine="420" w:firstLineChars="200"/>
        <w:jc w:val="center"/>
        <w:rPr>
          <w:rFonts w:ascii="Times New Roman" w:hAnsi="Times New Roman" w:eastAsia="MingLiU_HKSCS"/>
          <w:sz w:val="21"/>
        </w:rPr>
      </w:pPr>
    </w:p>
    <w:p>
      <w:pPr>
        <w:pStyle w:val="5"/>
        <w:spacing w:line="360" w:lineRule="auto"/>
        <w:ind w:firstLine="420" w:firstLineChars="200"/>
        <w:jc w:val="center"/>
        <w:rPr>
          <w:rFonts w:ascii="Times New Roman" w:hAnsi="Times New Roman" w:eastAsia="MingLiU_HKSCS"/>
          <w:sz w:val="21"/>
        </w:rPr>
      </w:pPr>
    </w:p>
    <w:p>
      <w:pPr>
        <w:pStyle w:val="5"/>
        <w:spacing w:line="360" w:lineRule="auto"/>
        <w:ind w:firstLine="420" w:firstLineChars="200"/>
        <w:jc w:val="center"/>
        <w:rPr>
          <w:rFonts w:ascii="Times New Roman" w:hAnsi="Times New Roman" w:eastAsia="MingLiU_HKSCS"/>
          <w:sz w:val="21"/>
        </w:rPr>
      </w:pPr>
    </w:p>
    <w:p>
      <w:pPr>
        <w:pStyle w:val="5"/>
        <w:spacing w:line="360" w:lineRule="auto"/>
        <w:ind w:firstLine="420" w:firstLineChars="200"/>
        <w:jc w:val="center"/>
        <w:rPr>
          <w:rFonts w:ascii="Times New Roman" w:hAnsi="Times New Roman" w:eastAsia="MingLiU_HKSCS"/>
          <w:sz w:val="21"/>
        </w:rPr>
      </w:pPr>
      <w:r>
        <w:rPr>
          <w:rFonts w:hint="eastAsia" w:ascii="Times New Roman" w:hAnsi="Times New Roman"/>
          <w:sz w:val="21"/>
        </w:rPr>
        <w:t xml:space="preserve">     甲　　方：</w:t>
      </w:r>
      <w:r>
        <w:rPr>
          <w:rFonts w:hint="eastAsia" w:ascii="Times New Roman" w:hAnsi="Times New Roman"/>
          <w:sz w:val="21"/>
          <w:u w:val="single"/>
        </w:rPr>
        <w:t xml:space="preserve">国家税务总局上海市徐汇区税务局 </w:t>
      </w:r>
      <w:r>
        <w:rPr>
          <w:rFonts w:ascii="Times New Roman" w:hAnsi="Times New Roman"/>
          <w:sz w:val="21"/>
        </w:rPr>
        <w:t>(</w:t>
      </w:r>
      <w:r>
        <w:rPr>
          <w:rFonts w:hint="eastAsia" w:ascii="Times New Roman" w:hAnsi="Times New Roman"/>
          <w:sz w:val="21"/>
        </w:rPr>
        <w:t>招标人名称</w:t>
      </w:r>
      <w:r>
        <w:rPr>
          <w:rFonts w:ascii="Times New Roman" w:hAnsi="Times New Roman"/>
          <w:sz w:val="21"/>
        </w:rPr>
        <w:t>)</w:t>
      </w:r>
    </w:p>
    <w:p>
      <w:pPr>
        <w:pStyle w:val="5"/>
        <w:spacing w:line="360" w:lineRule="auto"/>
        <w:ind w:firstLine="420" w:firstLineChars="200"/>
        <w:jc w:val="center"/>
        <w:rPr>
          <w:rFonts w:ascii="Times New Roman" w:hAnsi="Times New Roman" w:eastAsia="MingLiU_HKSCS"/>
          <w:sz w:val="21"/>
        </w:rPr>
      </w:pPr>
    </w:p>
    <w:p>
      <w:pPr>
        <w:pStyle w:val="5"/>
        <w:spacing w:line="360" w:lineRule="auto"/>
        <w:ind w:firstLine="420" w:firstLineChars="200"/>
        <w:jc w:val="center"/>
        <w:rPr>
          <w:rFonts w:ascii="Times New Roman" w:hAnsi="Times New Roman" w:eastAsia="MingLiU_HKSCS"/>
          <w:sz w:val="21"/>
        </w:rPr>
      </w:pPr>
    </w:p>
    <w:p>
      <w:pPr>
        <w:pStyle w:val="5"/>
        <w:spacing w:line="360" w:lineRule="auto"/>
        <w:ind w:firstLine="420" w:firstLineChars="200"/>
        <w:jc w:val="center"/>
        <w:rPr>
          <w:rFonts w:ascii="Times New Roman" w:hAnsi="Times New Roman" w:eastAsia="MingLiU_HKSCS"/>
          <w:sz w:val="21"/>
        </w:rPr>
      </w:pPr>
    </w:p>
    <w:p>
      <w:pPr>
        <w:pStyle w:val="5"/>
        <w:spacing w:line="360" w:lineRule="auto"/>
        <w:ind w:firstLine="420" w:firstLineChars="200"/>
        <w:jc w:val="center"/>
        <w:rPr>
          <w:rFonts w:ascii="Times New Roman" w:hAnsi="Times New Roman" w:eastAsia="MingLiU_HKSCS"/>
          <w:sz w:val="21"/>
        </w:rPr>
      </w:pPr>
    </w:p>
    <w:p>
      <w:pPr>
        <w:pStyle w:val="5"/>
        <w:spacing w:line="360" w:lineRule="auto"/>
        <w:ind w:firstLine="420" w:firstLineChars="200"/>
        <w:jc w:val="center"/>
        <w:rPr>
          <w:rFonts w:ascii="Times New Roman" w:hAnsi="Times New Roman" w:eastAsia="MingLiU_HKSCS"/>
          <w:sz w:val="21"/>
        </w:rPr>
      </w:pPr>
      <w:r>
        <w:rPr>
          <w:rFonts w:hint="eastAsia" w:ascii="Times New Roman" w:hAnsi="Times New Roman"/>
          <w:sz w:val="21"/>
        </w:rPr>
        <w:t>乙　　方：</w:t>
      </w:r>
      <w:r>
        <w:rPr>
          <w:rFonts w:hint="eastAsia" w:ascii="Times New Roman" w:hAnsi="Times New Roman"/>
          <w:sz w:val="21"/>
          <w:u w:val="single"/>
        </w:rPr>
        <w:t xml:space="preserve">上海东湖物业管理有限公司 </w:t>
      </w:r>
      <w:r>
        <w:rPr>
          <w:rFonts w:ascii="Times New Roman" w:hAnsi="Times New Roman"/>
          <w:sz w:val="21"/>
        </w:rPr>
        <w:t>(</w:t>
      </w:r>
      <w:r>
        <w:rPr>
          <w:rFonts w:hint="eastAsia" w:ascii="Times New Roman" w:hAnsi="Times New Roman"/>
          <w:sz w:val="21"/>
        </w:rPr>
        <w:t>供应商名称</w:t>
      </w:r>
      <w:r>
        <w:rPr>
          <w:rFonts w:ascii="Times New Roman" w:hAnsi="Times New Roman"/>
          <w:sz w:val="21"/>
        </w:rPr>
        <w:t>)</w:t>
      </w:r>
    </w:p>
    <w:p>
      <w:pPr>
        <w:widowControl/>
        <w:spacing w:line="360" w:lineRule="auto"/>
        <w:ind w:firstLine="420" w:firstLineChars="200"/>
        <w:jc w:val="left"/>
        <w:rPr>
          <w:rFonts w:ascii="宋体" w:hAnsi="宋体" w:cs="宋体"/>
          <w:kern w:val="0"/>
          <w:szCs w:val="21"/>
        </w:rPr>
      </w:pPr>
      <w:r>
        <w:br w:type="page"/>
      </w:r>
      <w:r>
        <w:rPr>
          <w:rFonts w:hint="eastAsia" w:ascii="宋体" w:cs="Arial"/>
          <w:bCs/>
          <w:iCs/>
          <w:kern w:val="36"/>
          <w:szCs w:val="21"/>
        </w:rPr>
        <w:t>合同编号：</w:t>
      </w:r>
    </w:p>
    <w:p>
      <w:pPr>
        <w:widowControl/>
        <w:spacing w:line="360" w:lineRule="auto"/>
        <w:ind w:firstLine="420" w:firstLineChars="200"/>
        <w:jc w:val="left"/>
        <w:rPr>
          <w:rFonts w:cs="Arial"/>
          <w:bCs/>
          <w:iCs/>
          <w:kern w:val="36"/>
          <w:szCs w:val="21"/>
        </w:rPr>
      </w:pPr>
      <w:r>
        <w:rPr>
          <w:rFonts w:hint="eastAsia" w:cs="Arial"/>
          <w:bCs/>
          <w:iCs/>
          <w:kern w:val="36"/>
          <w:szCs w:val="21"/>
        </w:rPr>
        <w:t>合同项目名称：</w:t>
      </w:r>
      <w:r>
        <w:rPr>
          <w:rFonts w:hint="eastAsia"/>
        </w:rPr>
        <w:t>国家税务总局上海市徐汇区税务局物业管理服务</w:t>
      </w:r>
    </w:p>
    <w:p>
      <w:pPr>
        <w:widowControl/>
        <w:spacing w:line="360" w:lineRule="auto"/>
        <w:ind w:firstLine="735"/>
        <w:jc w:val="left"/>
        <w:rPr>
          <w:rFonts w:ascii="宋体" w:hAnsi="宋体" w:cs="宋体"/>
          <w:kern w:val="0"/>
          <w:szCs w:val="21"/>
        </w:rPr>
      </w:pPr>
    </w:p>
    <w:p>
      <w:pPr>
        <w:widowControl/>
        <w:spacing w:line="360" w:lineRule="auto"/>
        <w:ind w:firstLine="420" w:firstLineChars="200"/>
        <w:jc w:val="left"/>
        <w:rPr>
          <w:rFonts w:ascii="宋体" w:hAnsi="宋体" w:cs="宋体"/>
          <w:kern w:val="0"/>
          <w:szCs w:val="21"/>
        </w:rPr>
      </w:pPr>
      <w:r>
        <w:rPr>
          <w:rFonts w:hint="eastAsia" w:ascii="宋体" w:cs="Arial"/>
          <w:bCs/>
          <w:iCs/>
          <w:kern w:val="36"/>
          <w:szCs w:val="21"/>
        </w:rPr>
        <w:t>合同双方：</w:t>
      </w:r>
    </w:p>
    <w:p>
      <w:pPr>
        <w:widowControl/>
        <w:spacing w:line="360" w:lineRule="auto"/>
        <w:ind w:left="697"/>
        <w:jc w:val="left"/>
        <w:rPr>
          <w:rFonts w:ascii="宋体" w:hAnsi="宋体" w:cs="宋体"/>
          <w:kern w:val="0"/>
          <w:szCs w:val="21"/>
        </w:rPr>
      </w:pPr>
      <w:r>
        <w:rPr>
          <w:rFonts w:ascii="宋体" w:cs="Arial"/>
          <w:bCs/>
          <w:iCs/>
          <w:kern w:val="36"/>
          <w:szCs w:val="21"/>
        </w:rPr>
        <w:t> </w:t>
      </w:r>
    </w:p>
    <w:p>
      <w:pPr>
        <w:widowControl/>
        <w:spacing w:line="360" w:lineRule="auto"/>
        <w:ind w:firstLine="420" w:firstLineChars="200"/>
        <w:jc w:val="left"/>
        <w:rPr>
          <w:rFonts w:ascii="宋体" w:hAnsi="宋体" w:cs="宋体"/>
          <w:kern w:val="0"/>
          <w:szCs w:val="21"/>
        </w:rPr>
      </w:pPr>
      <w:r>
        <w:rPr>
          <w:rFonts w:hint="eastAsia" w:ascii="宋体" w:cs="Arial"/>
          <w:bCs/>
          <w:iCs/>
          <w:kern w:val="36"/>
          <w:szCs w:val="21"/>
        </w:rPr>
        <w:t>甲方（招标人）：</w:t>
      </w:r>
      <w:r>
        <w:rPr>
          <w:rFonts w:hint="eastAsia"/>
        </w:rPr>
        <w:t>国家税务总局上海市徐汇区税务局</w:t>
      </w:r>
    </w:p>
    <w:p>
      <w:pPr>
        <w:widowControl/>
        <w:spacing w:line="360" w:lineRule="auto"/>
        <w:ind w:firstLine="420" w:firstLineChars="200"/>
        <w:jc w:val="left"/>
        <w:rPr>
          <w:rFonts w:ascii="宋体" w:hAnsi="宋体" w:cs="宋体"/>
          <w:kern w:val="0"/>
          <w:szCs w:val="21"/>
        </w:rPr>
      </w:pPr>
      <w:r>
        <w:rPr>
          <w:rFonts w:hint="eastAsia" w:ascii="宋体" w:cs="Arial"/>
          <w:bCs/>
          <w:iCs/>
          <w:kern w:val="36"/>
          <w:szCs w:val="21"/>
        </w:rPr>
        <w:t>地址：上海市虹桥路188号</w:t>
      </w:r>
    </w:p>
    <w:p>
      <w:pPr>
        <w:widowControl/>
        <w:spacing w:line="360" w:lineRule="auto"/>
        <w:ind w:firstLine="420" w:firstLineChars="200"/>
        <w:jc w:val="left"/>
        <w:rPr>
          <w:rFonts w:ascii="宋体" w:hAnsi="宋体" w:cs="宋体"/>
          <w:kern w:val="0"/>
          <w:szCs w:val="21"/>
        </w:rPr>
      </w:pPr>
      <w:r>
        <w:rPr>
          <w:rFonts w:hint="eastAsia" w:ascii="宋体" w:cs="Arial"/>
          <w:bCs/>
          <w:iCs/>
          <w:kern w:val="36"/>
          <w:szCs w:val="21"/>
        </w:rPr>
        <w:t>邮政编码：200030</w:t>
      </w:r>
    </w:p>
    <w:p>
      <w:pPr>
        <w:widowControl/>
        <w:spacing w:line="360" w:lineRule="auto"/>
        <w:ind w:firstLine="420" w:firstLineChars="200"/>
        <w:jc w:val="left"/>
        <w:rPr>
          <w:rFonts w:ascii="宋体" w:hAnsi="宋体" w:cs="宋体"/>
          <w:kern w:val="0"/>
          <w:szCs w:val="21"/>
        </w:rPr>
      </w:pPr>
      <w:r>
        <w:rPr>
          <w:rFonts w:hint="eastAsia" w:ascii="宋体" w:cs="Arial"/>
          <w:bCs/>
          <w:iCs/>
          <w:kern w:val="36"/>
          <w:szCs w:val="21"/>
        </w:rPr>
        <w:t>电话：</w:t>
      </w:r>
    </w:p>
    <w:p>
      <w:pPr>
        <w:widowControl/>
        <w:spacing w:line="360" w:lineRule="auto"/>
        <w:ind w:firstLine="420" w:firstLineChars="200"/>
        <w:jc w:val="left"/>
        <w:rPr>
          <w:rFonts w:ascii="宋体" w:hAnsi="宋体" w:cs="宋体"/>
          <w:kern w:val="0"/>
          <w:szCs w:val="21"/>
        </w:rPr>
      </w:pPr>
      <w:r>
        <w:rPr>
          <w:rFonts w:hint="eastAsia" w:ascii="宋体" w:cs="Arial"/>
          <w:bCs/>
          <w:iCs/>
          <w:kern w:val="36"/>
          <w:szCs w:val="21"/>
        </w:rPr>
        <w:t>传真：</w:t>
      </w:r>
    </w:p>
    <w:p>
      <w:pPr>
        <w:widowControl/>
        <w:spacing w:line="360" w:lineRule="auto"/>
        <w:ind w:firstLine="420" w:firstLineChars="200"/>
        <w:jc w:val="left"/>
        <w:rPr>
          <w:rFonts w:ascii="宋体" w:hAnsi="宋体" w:cs="宋体"/>
          <w:kern w:val="0"/>
          <w:szCs w:val="21"/>
        </w:rPr>
      </w:pPr>
      <w:r>
        <w:rPr>
          <w:rFonts w:hint="eastAsia" w:ascii="宋体" w:cs="Arial"/>
          <w:bCs/>
          <w:iCs/>
          <w:kern w:val="36"/>
          <w:szCs w:val="21"/>
        </w:rPr>
        <w:t>联系人：</w:t>
      </w:r>
    </w:p>
    <w:p>
      <w:pPr>
        <w:widowControl/>
        <w:spacing w:line="360" w:lineRule="auto"/>
        <w:ind w:left="697"/>
        <w:jc w:val="left"/>
        <w:rPr>
          <w:rFonts w:ascii="宋体" w:hAnsi="宋体" w:cs="宋体"/>
          <w:kern w:val="0"/>
          <w:szCs w:val="21"/>
        </w:rPr>
      </w:pPr>
      <w:r>
        <w:rPr>
          <w:rFonts w:ascii="宋体" w:cs="Arial"/>
          <w:bCs/>
          <w:iCs/>
          <w:kern w:val="36"/>
          <w:szCs w:val="21"/>
        </w:rPr>
        <w:t> </w:t>
      </w:r>
    </w:p>
    <w:p>
      <w:pPr>
        <w:widowControl/>
        <w:spacing w:line="360" w:lineRule="auto"/>
        <w:ind w:firstLine="420" w:firstLineChars="200"/>
        <w:jc w:val="left"/>
        <w:rPr>
          <w:rFonts w:ascii="宋体" w:hAnsi="宋体" w:cs="宋体"/>
          <w:kern w:val="0"/>
          <w:szCs w:val="21"/>
        </w:rPr>
      </w:pPr>
      <w:r>
        <w:rPr>
          <w:rFonts w:hint="eastAsia" w:ascii="宋体" w:cs="Arial"/>
          <w:bCs/>
          <w:iCs/>
          <w:kern w:val="36"/>
          <w:szCs w:val="21"/>
        </w:rPr>
        <w:t>乙方（供应商）：上海东湖物业管理有限公司</w:t>
      </w:r>
    </w:p>
    <w:p>
      <w:pPr>
        <w:widowControl/>
        <w:spacing w:line="360" w:lineRule="auto"/>
        <w:ind w:firstLine="420" w:firstLineChars="200"/>
        <w:jc w:val="left"/>
        <w:rPr>
          <w:rFonts w:ascii="宋体" w:cs="Arial"/>
          <w:bCs/>
          <w:iCs/>
          <w:kern w:val="36"/>
          <w:szCs w:val="21"/>
        </w:rPr>
      </w:pPr>
      <w:r>
        <w:rPr>
          <w:rFonts w:hint="eastAsia" w:ascii="宋体" w:cs="Arial"/>
          <w:bCs/>
          <w:iCs/>
          <w:kern w:val="36"/>
          <w:szCs w:val="21"/>
        </w:rPr>
        <w:t>地址：上海市静安区威海路755号12楼</w:t>
      </w:r>
    </w:p>
    <w:p>
      <w:pPr>
        <w:widowControl/>
        <w:spacing w:line="360" w:lineRule="auto"/>
        <w:ind w:firstLine="420" w:firstLineChars="200"/>
        <w:jc w:val="left"/>
        <w:rPr>
          <w:rFonts w:ascii="宋体" w:hAnsi="宋体" w:cs="宋体"/>
          <w:kern w:val="0"/>
          <w:szCs w:val="21"/>
        </w:rPr>
      </w:pPr>
      <w:r>
        <w:rPr>
          <w:rFonts w:hint="eastAsia" w:ascii="宋体" w:cs="Arial"/>
          <w:bCs/>
          <w:iCs/>
          <w:kern w:val="36"/>
          <w:szCs w:val="21"/>
        </w:rPr>
        <w:t>邮政编码：200041</w:t>
      </w:r>
    </w:p>
    <w:p>
      <w:pPr>
        <w:widowControl/>
        <w:spacing w:line="360" w:lineRule="auto"/>
        <w:ind w:firstLine="420" w:firstLineChars="200"/>
        <w:jc w:val="left"/>
        <w:rPr>
          <w:rFonts w:ascii="宋体" w:hAnsi="宋体" w:cs="宋体"/>
          <w:kern w:val="0"/>
          <w:szCs w:val="21"/>
        </w:rPr>
      </w:pPr>
      <w:r>
        <w:rPr>
          <w:rFonts w:hint="eastAsia" w:ascii="宋体" w:cs="Arial"/>
          <w:bCs/>
          <w:iCs/>
          <w:kern w:val="36"/>
          <w:szCs w:val="21"/>
        </w:rPr>
        <w:t>电话：</w:t>
      </w:r>
    </w:p>
    <w:p>
      <w:pPr>
        <w:widowControl/>
        <w:spacing w:line="360" w:lineRule="auto"/>
        <w:ind w:firstLine="420" w:firstLineChars="200"/>
        <w:jc w:val="left"/>
        <w:rPr>
          <w:rFonts w:ascii="宋体" w:hAnsi="宋体" w:cs="宋体"/>
          <w:kern w:val="0"/>
          <w:szCs w:val="21"/>
        </w:rPr>
      </w:pPr>
      <w:r>
        <w:rPr>
          <w:rFonts w:hint="eastAsia" w:ascii="宋体" w:cs="Arial"/>
          <w:bCs/>
          <w:iCs/>
          <w:kern w:val="36"/>
          <w:szCs w:val="21"/>
        </w:rPr>
        <w:t>传真：</w:t>
      </w:r>
    </w:p>
    <w:p>
      <w:pPr>
        <w:widowControl/>
        <w:spacing w:line="360" w:lineRule="auto"/>
        <w:ind w:firstLine="420" w:firstLineChars="200"/>
        <w:jc w:val="left"/>
        <w:rPr>
          <w:rFonts w:ascii="宋体" w:hAnsi="宋体" w:cs="宋体"/>
          <w:kern w:val="0"/>
          <w:szCs w:val="21"/>
        </w:rPr>
      </w:pPr>
      <w:r>
        <w:rPr>
          <w:rFonts w:hint="eastAsia" w:ascii="宋体" w:cs="Arial"/>
          <w:bCs/>
          <w:iCs/>
          <w:kern w:val="36"/>
          <w:szCs w:val="21"/>
        </w:rPr>
        <w:t>联系人：</w:t>
      </w:r>
    </w:p>
    <w:p>
      <w:pPr>
        <w:widowControl/>
        <w:spacing w:line="360" w:lineRule="auto"/>
        <w:ind w:firstLine="420" w:firstLineChars="200"/>
        <w:jc w:val="left"/>
        <w:rPr>
          <w:rFonts w:ascii="宋体" w:hAnsi="宋体" w:cs="宋体"/>
          <w:kern w:val="0"/>
          <w:szCs w:val="21"/>
        </w:rPr>
      </w:pPr>
      <w:r>
        <w:rPr>
          <w:rFonts w:hint="eastAsia" w:ascii="宋体" w:cs="Arial"/>
          <w:bCs/>
          <w:iCs/>
          <w:kern w:val="36"/>
          <w:szCs w:val="21"/>
        </w:rPr>
        <w:t>开户银行：</w:t>
      </w:r>
    </w:p>
    <w:p>
      <w:pPr>
        <w:widowControl/>
        <w:spacing w:line="360" w:lineRule="auto"/>
        <w:ind w:firstLine="420" w:firstLineChars="200"/>
        <w:jc w:val="left"/>
        <w:rPr>
          <w:rFonts w:ascii="宋体" w:cs="Arial"/>
          <w:bCs/>
          <w:iCs/>
          <w:kern w:val="36"/>
          <w:szCs w:val="21"/>
        </w:rPr>
      </w:pPr>
      <w:r>
        <w:rPr>
          <w:rFonts w:hint="eastAsia" w:ascii="宋体" w:cs="Arial"/>
          <w:bCs/>
          <w:iCs/>
          <w:kern w:val="36"/>
          <w:szCs w:val="21"/>
        </w:rPr>
        <w:t>账号：</w:t>
      </w:r>
    </w:p>
    <w:p>
      <w:pPr>
        <w:widowControl/>
        <w:spacing w:line="360" w:lineRule="auto"/>
        <w:ind w:firstLine="420" w:firstLineChars="200"/>
        <w:jc w:val="left"/>
        <w:rPr>
          <w:rFonts w:ascii="宋体" w:hAnsi="宋体" w:cs="宋体"/>
          <w:kern w:val="0"/>
          <w:szCs w:val="21"/>
        </w:rPr>
      </w:pPr>
    </w:p>
    <w:p>
      <w:pPr>
        <w:spacing w:line="360" w:lineRule="auto"/>
        <w:ind w:firstLine="420" w:firstLineChars="200"/>
        <w:rPr>
          <w:rFonts w:ascii="宋体" w:hAnsi="宋体"/>
          <w:szCs w:val="21"/>
        </w:rPr>
      </w:pPr>
      <w:r>
        <w:rPr>
          <w:rFonts w:hint="eastAsia" w:ascii="宋体" w:hAnsi="宋体"/>
          <w:szCs w:val="21"/>
        </w:rPr>
        <w:t>根据《中华人民共和国民法典》、《中华人民共和国政府采购法》、《物业管理条例》、《公共机构节能条例》等法律法规的规定以及</w:t>
      </w:r>
      <w:r>
        <w:rPr>
          <w:rFonts w:hint="eastAsia"/>
          <w:u w:val="single"/>
        </w:rPr>
        <w:t>国家税务总局上海市徐汇区税务局物业管理</w:t>
      </w:r>
      <w:r>
        <w:rPr>
          <w:rFonts w:hint="eastAsia" w:ascii="宋体" w:hAnsi="宋体"/>
          <w:szCs w:val="21"/>
        </w:rPr>
        <w:t>项目招标投标结果，甲乙双方遵循平等、自愿、公平、诚实信用的原则，就</w:t>
      </w:r>
      <w:r>
        <w:rPr>
          <w:rFonts w:hint="eastAsia"/>
          <w:u w:val="single"/>
        </w:rPr>
        <w:t>国家税务总局上海市徐汇区税务局</w:t>
      </w:r>
      <w:r>
        <w:rPr>
          <w:rFonts w:hint="eastAsia" w:ascii="宋体" w:hAnsi="宋体"/>
          <w:szCs w:val="21"/>
        </w:rPr>
        <w:t>物业管理服务事宜，经双方协商一致，订立本合同。</w:t>
      </w:r>
    </w:p>
    <w:p>
      <w:pPr>
        <w:spacing w:line="360" w:lineRule="auto"/>
        <w:ind w:firstLine="420" w:firstLineChars="200"/>
        <w:rPr>
          <w:rFonts w:ascii="宋体" w:hAnsi="宋体"/>
          <w:szCs w:val="21"/>
        </w:rPr>
      </w:pPr>
    </w:p>
    <w:p>
      <w:pPr>
        <w:widowControl/>
        <w:spacing w:line="360" w:lineRule="auto"/>
        <w:ind w:firstLine="422" w:firstLineChars="200"/>
        <w:jc w:val="left"/>
        <w:rPr>
          <w:rFonts w:ascii="宋体" w:hAnsi="宋体" w:cs="宋体"/>
          <w:kern w:val="0"/>
          <w:szCs w:val="21"/>
        </w:rPr>
      </w:pPr>
      <w:r>
        <w:rPr>
          <w:rFonts w:hint="eastAsia" w:ascii="宋体" w:cs="Arial"/>
          <w:b/>
          <w:iCs/>
          <w:kern w:val="36"/>
          <w:szCs w:val="21"/>
        </w:rPr>
        <w:t>一、合同主要要素：</w:t>
      </w:r>
    </w:p>
    <w:p>
      <w:pPr>
        <w:widowControl/>
        <w:spacing w:line="360" w:lineRule="auto"/>
        <w:ind w:firstLine="420" w:firstLineChars="200"/>
        <w:jc w:val="left"/>
        <w:rPr>
          <w:rFonts w:ascii="宋体" w:cs="Arial"/>
          <w:bCs/>
          <w:iCs/>
          <w:kern w:val="36"/>
          <w:szCs w:val="21"/>
        </w:rPr>
      </w:pPr>
      <w:r>
        <w:rPr>
          <w:rFonts w:hint="eastAsia" w:ascii="宋体" w:cs="Arial"/>
          <w:bCs/>
          <w:iCs/>
          <w:kern w:val="36"/>
          <w:szCs w:val="21"/>
        </w:rPr>
        <w:t>1、甲方向乙方提供位于</w:t>
      </w:r>
      <w:r>
        <w:rPr>
          <w:rFonts w:hint="eastAsia" w:ascii="宋体" w:cs="Arial"/>
          <w:bCs/>
          <w:iCs/>
          <w:kern w:val="36"/>
          <w:szCs w:val="21"/>
          <w:u w:val="single"/>
        </w:rPr>
        <w:t>虹桥路188号</w:t>
      </w:r>
      <w:r>
        <w:rPr>
          <w:rFonts w:hint="eastAsia" w:ascii="宋体" w:cs="Arial"/>
          <w:bCs/>
          <w:iCs/>
          <w:kern w:val="36"/>
          <w:szCs w:val="21"/>
        </w:rPr>
        <w:t>的物业管理用房</w:t>
      </w:r>
      <w:r>
        <w:rPr>
          <w:rFonts w:hint="eastAsia" w:ascii="宋体" w:hAnsi="宋体"/>
          <w:szCs w:val="21"/>
        </w:rPr>
        <w:t>及其配套设施设备</w:t>
      </w:r>
      <w:r>
        <w:rPr>
          <w:rFonts w:hint="eastAsia" w:ascii="宋体" w:cs="Arial"/>
          <w:bCs/>
          <w:iCs/>
          <w:kern w:val="36"/>
          <w:szCs w:val="21"/>
        </w:rPr>
        <w:t>，乙方应在本合同履行期限内，按合同约定的质量标准和要求，为甲方提供合格的物业管理服务。甲方有权按照合同约定对乙方提供的物业管理服务进行考核。</w:t>
      </w:r>
    </w:p>
    <w:p>
      <w:pPr>
        <w:spacing w:line="360" w:lineRule="auto"/>
        <w:ind w:firstLine="420" w:firstLineChars="200"/>
        <w:rPr>
          <w:rFonts w:cs="Arial"/>
          <w:bCs/>
          <w:iCs/>
          <w:kern w:val="36"/>
          <w:szCs w:val="21"/>
        </w:rPr>
      </w:pPr>
      <w:r>
        <w:rPr>
          <w:rFonts w:cs="Arial"/>
          <w:bCs/>
          <w:iCs/>
          <w:kern w:val="36"/>
          <w:szCs w:val="21"/>
        </w:rPr>
        <w:t>2</w:t>
      </w:r>
      <w:r>
        <w:rPr>
          <w:rFonts w:hint="eastAsia" w:cs="Arial"/>
          <w:bCs/>
          <w:iCs/>
          <w:kern w:val="36"/>
          <w:szCs w:val="21"/>
        </w:rPr>
        <w:t>、</w:t>
      </w:r>
      <w:r>
        <w:rPr>
          <w:rFonts w:hint="eastAsia" w:cs="Arial"/>
          <w:bCs/>
          <w:iCs/>
          <w:color w:val="000000" w:themeColor="text1"/>
          <w:kern w:val="36"/>
          <w:szCs w:val="21"/>
        </w:rPr>
        <w:t>本合同金额：</w:t>
      </w:r>
      <w:r>
        <w:rPr>
          <w:rFonts w:hint="eastAsia" w:cs="Arial"/>
          <w:bCs/>
          <w:iCs/>
          <w:color w:val="000000" w:themeColor="text1"/>
          <w:kern w:val="36"/>
          <w:szCs w:val="21"/>
          <w:u w:val="single"/>
        </w:rPr>
        <w:t>人民币叁佰玖拾叁万陆千伍佰柒拾陆元整/年(￥3936576元/年含税价)</w:t>
      </w:r>
      <w:r>
        <w:rPr>
          <w:rFonts w:hint="eastAsia" w:cs="Arial"/>
          <w:bCs/>
          <w:iCs/>
          <w:color w:val="000000" w:themeColor="text1"/>
          <w:kern w:val="36"/>
          <w:szCs w:val="21"/>
        </w:rPr>
        <w:t>，增值税税率为</w:t>
      </w:r>
      <w:r>
        <w:rPr>
          <w:rFonts w:hint="eastAsia" w:cs="Arial"/>
          <w:bCs/>
          <w:iCs/>
          <w:color w:val="000000" w:themeColor="text1"/>
          <w:kern w:val="36"/>
          <w:szCs w:val="21"/>
          <w:u w:val="single"/>
        </w:rPr>
        <w:t>6%</w:t>
      </w:r>
      <w:r>
        <w:rPr>
          <w:rFonts w:hint="eastAsia"/>
          <w:color w:val="000000" w:themeColor="text1"/>
        </w:rPr>
        <w:t>,税额:</w:t>
      </w:r>
      <w:r>
        <w:rPr>
          <w:rFonts w:hint="eastAsia" w:cs="Arial"/>
          <w:bCs/>
          <w:iCs/>
          <w:color w:val="000000" w:themeColor="text1"/>
          <w:kern w:val="36"/>
          <w:szCs w:val="21"/>
          <w:u w:val="single"/>
        </w:rPr>
        <w:t xml:space="preserve"> ￥</w:t>
      </w:r>
      <w:r>
        <w:rPr>
          <w:rFonts w:hint="eastAsia"/>
          <w:color w:val="000000" w:themeColor="text1"/>
          <w:u w:val="single"/>
        </w:rPr>
        <w:t>222825.05</w:t>
      </w:r>
      <w:r>
        <w:rPr>
          <w:rFonts w:hint="eastAsia"/>
          <w:color w:val="000000" w:themeColor="text1"/>
        </w:rPr>
        <w:t xml:space="preserve">元  ,不含税金额: </w:t>
      </w:r>
      <w:r>
        <w:rPr>
          <w:rFonts w:hint="eastAsia" w:cs="Arial"/>
          <w:bCs/>
          <w:iCs/>
          <w:color w:val="000000" w:themeColor="text1"/>
          <w:kern w:val="36"/>
          <w:szCs w:val="21"/>
          <w:u w:val="single"/>
        </w:rPr>
        <w:t>￥</w:t>
      </w:r>
      <w:r>
        <w:rPr>
          <w:rFonts w:hint="eastAsia"/>
          <w:color w:val="000000" w:themeColor="text1"/>
          <w:u w:val="single"/>
        </w:rPr>
        <w:t>3713750.94元</w:t>
      </w:r>
      <w:r>
        <w:rPr>
          <w:rFonts w:hint="eastAsia"/>
          <w:color w:val="000000" w:themeColor="text1"/>
        </w:rPr>
        <w:t>。除</w:t>
      </w:r>
      <w:r>
        <w:rPr>
          <w:rFonts w:hint="eastAsia"/>
        </w:rPr>
        <w:t>按合同文件规定的暂列金额部分按实际发生情况进行结算外，</w:t>
      </w:r>
      <w:r>
        <w:rPr>
          <w:rFonts w:hint="eastAsia" w:cs="Arial"/>
          <w:bCs/>
          <w:iCs/>
          <w:kern w:val="36"/>
          <w:szCs w:val="21"/>
        </w:rPr>
        <w:t>与达到本合同文件规定要求与标准完成</w:t>
      </w:r>
      <w:r>
        <w:rPr>
          <w:rFonts w:hint="eastAsia" w:ascii="宋体"/>
          <w:szCs w:val="21"/>
        </w:rPr>
        <w:t>本物业服务项目</w:t>
      </w:r>
      <w:r>
        <w:rPr>
          <w:rFonts w:hint="eastAsia" w:cs="Arial"/>
          <w:bCs/>
          <w:iCs/>
          <w:kern w:val="36"/>
          <w:szCs w:val="21"/>
        </w:rPr>
        <w:t>有关的所有费用应包含在合同金额中，招标人不再另行支付任何费用,由乙方包干使用。</w:t>
      </w:r>
    </w:p>
    <w:p>
      <w:pPr>
        <w:spacing w:line="360" w:lineRule="auto"/>
        <w:ind w:firstLine="420" w:firstLineChars="200"/>
        <w:rPr>
          <w:rFonts w:cs="Arial"/>
          <w:bCs/>
          <w:iCs/>
          <w:kern w:val="36"/>
          <w:szCs w:val="21"/>
        </w:rPr>
      </w:pPr>
      <w:r>
        <w:rPr>
          <w:rFonts w:cs="Arial"/>
          <w:bCs/>
          <w:iCs/>
          <w:kern w:val="36"/>
          <w:szCs w:val="21"/>
        </w:rPr>
        <w:t>3</w:t>
      </w:r>
      <w:r>
        <w:rPr>
          <w:rFonts w:hint="eastAsia" w:cs="Arial"/>
          <w:bCs/>
          <w:iCs/>
          <w:kern w:val="36"/>
          <w:szCs w:val="21"/>
        </w:rPr>
        <w:t>、服务期限：本项目物业服务采购采用一次招标三年沿用、合同一年一签的方式实施，项目服务期限自</w:t>
      </w:r>
      <w:r>
        <w:rPr>
          <w:rFonts w:hint="eastAsia" w:cs="Arial"/>
          <w:bCs/>
          <w:iCs/>
          <w:kern w:val="36"/>
          <w:szCs w:val="21"/>
          <w:u w:val="single"/>
        </w:rPr>
        <w:t>2023</w:t>
      </w:r>
      <w:r>
        <w:rPr>
          <w:rFonts w:hint="eastAsia" w:cs="Arial"/>
          <w:bCs/>
          <w:iCs/>
          <w:kern w:val="36"/>
          <w:szCs w:val="21"/>
        </w:rPr>
        <w:t>年</w:t>
      </w:r>
      <w:r>
        <w:rPr>
          <w:rFonts w:hint="eastAsia" w:cs="Arial"/>
          <w:bCs/>
          <w:iCs/>
          <w:kern w:val="36"/>
          <w:szCs w:val="21"/>
          <w:u w:val="single"/>
        </w:rPr>
        <w:t>1</w:t>
      </w:r>
      <w:r>
        <w:rPr>
          <w:rFonts w:hint="eastAsia" w:cs="Arial"/>
          <w:bCs/>
          <w:iCs/>
          <w:kern w:val="36"/>
          <w:szCs w:val="21"/>
        </w:rPr>
        <w:t>月起，期限</w:t>
      </w:r>
      <w:r>
        <w:rPr>
          <w:rFonts w:hint="eastAsia" w:cs="Arial"/>
          <w:bCs/>
          <w:iCs/>
          <w:kern w:val="36"/>
          <w:szCs w:val="21"/>
          <w:u w:val="single"/>
        </w:rPr>
        <w:t>三</w:t>
      </w:r>
      <w:r>
        <w:rPr>
          <w:rFonts w:hint="eastAsia" w:cs="Arial"/>
          <w:bCs/>
          <w:iCs/>
          <w:kern w:val="36"/>
          <w:szCs w:val="21"/>
        </w:rPr>
        <w:t>年。</w:t>
      </w:r>
    </w:p>
    <w:p>
      <w:pPr>
        <w:spacing w:line="360" w:lineRule="auto"/>
        <w:ind w:firstLine="420" w:firstLineChars="200"/>
        <w:rPr>
          <w:rFonts w:ascii="宋体" w:cs="Arial"/>
          <w:bCs/>
          <w:iCs/>
          <w:kern w:val="36"/>
          <w:szCs w:val="21"/>
        </w:rPr>
      </w:pPr>
      <w:r>
        <w:rPr>
          <w:rFonts w:hint="eastAsia" w:ascii="宋体" w:cs="Arial"/>
          <w:bCs/>
          <w:iCs/>
          <w:kern w:val="36"/>
          <w:szCs w:val="21"/>
        </w:rPr>
        <w:t>4、服务地点：</w:t>
      </w:r>
    </w:p>
    <w:p>
      <w:pPr>
        <w:pStyle w:val="2"/>
      </w:pPr>
      <w:r>
        <w:rPr>
          <w:rFonts w:hint="eastAsia"/>
        </w:rPr>
        <w:t xml:space="preserve">      ①局本部：上海市虹桥路188号3楼至12楼（建筑面积11609.94㎡);</w:t>
      </w:r>
    </w:p>
    <w:p>
      <w:pPr>
        <w:pStyle w:val="2"/>
      </w:pPr>
      <w:r>
        <w:rPr>
          <w:rFonts w:hint="eastAsia"/>
        </w:rPr>
        <w:t xml:space="preserve">      ②驻外税务所：第三税务所（上海市上中路466号2楼，建筑面积157.16㎡)</w:t>
      </w:r>
    </w:p>
    <w:p>
      <w:pPr>
        <w:pStyle w:val="2"/>
      </w:pPr>
      <w:r>
        <w:rPr>
          <w:rFonts w:hint="eastAsia"/>
        </w:rPr>
        <w:t xml:space="preserve">      ③驻外税务所：第十三税务所(上海市罗秀路108号,建筑面积925㎡）</w:t>
      </w:r>
    </w:p>
    <w:p>
      <w:pPr>
        <w:pStyle w:val="2"/>
      </w:pPr>
      <w:r>
        <w:rPr>
          <w:rFonts w:hint="eastAsia"/>
        </w:rPr>
        <w:t xml:space="preserve">      ④驻外税务所：第十六、十七所(上海市桂平路410号2楼,建筑面积1424.66㎡）</w:t>
      </w:r>
    </w:p>
    <w:p>
      <w:pPr>
        <w:widowControl/>
        <w:spacing w:line="360" w:lineRule="auto"/>
        <w:ind w:firstLine="420"/>
        <w:jc w:val="left"/>
        <w:rPr>
          <w:rFonts w:cs="Arial"/>
          <w:bCs/>
          <w:iCs/>
          <w:kern w:val="36"/>
          <w:szCs w:val="21"/>
        </w:rPr>
      </w:pPr>
      <w:r>
        <w:rPr>
          <w:rFonts w:hint="eastAsia" w:ascii="宋体" w:cs="Arial"/>
          <w:bCs/>
          <w:iCs/>
          <w:kern w:val="36"/>
          <w:szCs w:val="21"/>
        </w:rPr>
        <w:t>5、付款方式：</w:t>
      </w:r>
      <w:r>
        <w:rPr>
          <w:rFonts w:hint="eastAsia" w:cs="Arial"/>
          <w:bCs/>
          <w:iCs/>
          <w:kern w:val="36"/>
          <w:szCs w:val="21"/>
        </w:rPr>
        <w:t>双方约定物业管理服务费按季度支付。合同签订日起</w:t>
      </w:r>
      <w:r>
        <w:rPr>
          <w:rFonts w:cs="Arial"/>
          <w:bCs/>
          <w:iCs/>
          <w:kern w:val="36"/>
          <w:szCs w:val="21"/>
        </w:rPr>
        <w:t>60</w:t>
      </w:r>
      <w:r>
        <w:rPr>
          <w:rFonts w:hint="eastAsia" w:cs="Arial"/>
          <w:bCs/>
          <w:iCs/>
          <w:kern w:val="36"/>
          <w:szCs w:val="21"/>
        </w:rPr>
        <w:t xml:space="preserve">天内，甲方向乙方支付第一季度物业管理服务费。自第二季度起，甲方在对上一季度考核合格后，支付下季度费用，支付期限由甲乙双方商定。 </w:t>
      </w:r>
    </w:p>
    <w:p>
      <w:pPr>
        <w:widowControl/>
        <w:spacing w:line="360" w:lineRule="auto"/>
        <w:ind w:firstLine="420" w:firstLineChars="200"/>
        <w:rPr>
          <w:rFonts w:ascii="宋体" w:hAnsi="宋体" w:cs="宋体"/>
          <w:kern w:val="0"/>
          <w:szCs w:val="21"/>
        </w:rPr>
      </w:pPr>
      <w:r>
        <w:rPr>
          <w:rFonts w:hint="eastAsia" w:ascii="宋体" w:cs="Arial"/>
          <w:bCs/>
          <w:iCs/>
          <w:kern w:val="36"/>
          <w:szCs w:val="21"/>
        </w:rPr>
        <w:t>6、履约保证金：</w:t>
      </w:r>
      <w:r>
        <w:rPr>
          <w:rFonts w:hint="eastAsia" w:ascii="宋体" w:hAnsi="宋体"/>
          <w:szCs w:val="21"/>
        </w:rPr>
        <w:t>收取，收取金额：合同金额的百分之五。</w:t>
      </w:r>
    </w:p>
    <w:p>
      <w:pPr>
        <w:widowControl/>
        <w:spacing w:line="360" w:lineRule="auto"/>
        <w:ind w:firstLine="420" w:firstLineChars="200"/>
        <w:jc w:val="left"/>
        <w:rPr>
          <w:rFonts w:ascii="宋体" w:hAnsi="宋体" w:cs="Arial"/>
          <w:bCs/>
          <w:iCs/>
          <w:kern w:val="36"/>
          <w:szCs w:val="21"/>
        </w:rPr>
      </w:pPr>
      <w:r>
        <w:rPr>
          <w:rFonts w:hint="eastAsia" w:ascii="宋体" w:hAnsi="宋体" w:cs="Arial"/>
          <w:bCs/>
          <w:iCs/>
          <w:kern w:val="36"/>
          <w:szCs w:val="21"/>
        </w:rPr>
        <w:t>7、其它：无</w:t>
      </w:r>
    </w:p>
    <w:p>
      <w:pPr>
        <w:widowControl/>
        <w:spacing w:line="360" w:lineRule="auto"/>
        <w:ind w:firstLine="422" w:firstLineChars="200"/>
        <w:jc w:val="left"/>
        <w:rPr>
          <w:rFonts w:ascii="宋体" w:hAnsi="宋体"/>
          <w:b/>
          <w:szCs w:val="21"/>
        </w:rPr>
      </w:pPr>
      <w:r>
        <w:rPr>
          <w:rFonts w:hint="eastAsia" w:ascii="宋体" w:hAnsi="宋体"/>
          <w:b/>
          <w:szCs w:val="21"/>
        </w:rPr>
        <w:t>二、合同文件的组成和解释顺序如下：</w:t>
      </w:r>
    </w:p>
    <w:p>
      <w:pPr>
        <w:widowControl/>
        <w:spacing w:line="360" w:lineRule="auto"/>
        <w:ind w:firstLine="522" w:firstLineChars="249"/>
        <w:jc w:val="left"/>
        <w:rPr>
          <w:rFonts w:ascii="宋体" w:hAnsi="宋体" w:cs="宋体"/>
          <w:kern w:val="0"/>
          <w:szCs w:val="21"/>
        </w:rPr>
      </w:pPr>
      <w:r>
        <w:rPr>
          <w:rFonts w:hint="eastAsia" w:ascii="宋体" w:hAnsi="宋体" w:cs="Arial"/>
          <w:iCs/>
          <w:kern w:val="36"/>
          <w:szCs w:val="21"/>
        </w:rPr>
        <w:t>1、本合同执行中双方共同签署的补充与修正文件及双方确认的明确双方权利、义务的会谈纪要；</w:t>
      </w:r>
    </w:p>
    <w:p>
      <w:pPr>
        <w:widowControl/>
        <w:spacing w:line="360" w:lineRule="auto"/>
        <w:ind w:firstLine="472" w:firstLineChars="225"/>
        <w:jc w:val="left"/>
        <w:rPr>
          <w:rFonts w:ascii="宋体" w:hAnsi="宋体" w:cs="宋体"/>
          <w:kern w:val="0"/>
          <w:szCs w:val="21"/>
        </w:rPr>
      </w:pPr>
      <w:r>
        <w:rPr>
          <w:rFonts w:hint="eastAsia" w:ascii="宋体" w:hAnsi="宋体" w:cs="Arial"/>
          <w:bCs/>
          <w:iCs/>
          <w:kern w:val="36"/>
          <w:szCs w:val="21"/>
        </w:rPr>
        <w:t>2.本合同书及附件</w:t>
      </w:r>
    </w:p>
    <w:p>
      <w:pPr>
        <w:widowControl/>
        <w:spacing w:line="360" w:lineRule="auto"/>
        <w:ind w:firstLine="472" w:firstLineChars="225"/>
        <w:jc w:val="left"/>
        <w:rPr>
          <w:rFonts w:ascii="宋体" w:hAnsi="宋体" w:cs="宋体"/>
          <w:kern w:val="0"/>
          <w:szCs w:val="21"/>
        </w:rPr>
      </w:pPr>
      <w:r>
        <w:rPr>
          <w:rFonts w:hint="eastAsia" w:ascii="宋体" w:hAnsi="宋体" w:cs="Arial"/>
          <w:bCs/>
          <w:iCs/>
          <w:kern w:val="36"/>
          <w:szCs w:val="21"/>
        </w:rPr>
        <w:t>3.本项目中标或成交通知书</w:t>
      </w:r>
    </w:p>
    <w:p>
      <w:pPr>
        <w:widowControl/>
        <w:spacing w:line="360" w:lineRule="auto"/>
        <w:ind w:firstLine="472" w:firstLineChars="225"/>
        <w:jc w:val="left"/>
        <w:rPr>
          <w:rFonts w:ascii="宋体" w:hAnsi="宋体" w:cs="宋体"/>
          <w:kern w:val="0"/>
          <w:szCs w:val="21"/>
        </w:rPr>
      </w:pPr>
      <w:r>
        <w:rPr>
          <w:rFonts w:hint="eastAsia" w:ascii="宋体" w:hAnsi="宋体" w:cs="Arial"/>
          <w:bCs/>
          <w:iCs/>
          <w:kern w:val="36"/>
          <w:szCs w:val="21"/>
        </w:rPr>
        <w:t>3.乙方的本项目投标文件或响应文件</w:t>
      </w:r>
    </w:p>
    <w:p>
      <w:pPr>
        <w:widowControl/>
        <w:spacing w:line="360" w:lineRule="auto"/>
        <w:ind w:firstLine="472" w:firstLineChars="225"/>
        <w:jc w:val="left"/>
        <w:rPr>
          <w:rFonts w:ascii="宋体" w:hAnsi="宋体" w:cs="宋体"/>
          <w:kern w:val="0"/>
          <w:szCs w:val="21"/>
        </w:rPr>
      </w:pPr>
      <w:r>
        <w:rPr>
          <w:rFonts w:hint="eastAsia" w:ascii="宋体" w:hAnsi="宋体" w:cs="Arial"/>
          <w:bCs/>
          <w:iCs/>
          <w:kern w:val="36"/>
          <w:szCs w:val="21"/>
        </w:rPr>
        <w:t>4.本项目招标文件或采购文件中的合同条款</w:t>
      </w:r>
    </w:p>
    <w:p>
      <w:pPr>
        <w:widowControl/>
        <w:spacing w:line="360" w:lineRule="auto"/>
        <w:ind w:firstLine="472" w:firstLineChars="225"/>
        <w:jc w:val="left"/>
        <w:rPr>
          <w:rFonts w:ascii="宋体" w:hAnsi="宋体" w:cs="宋体"/>
          <w:kern w:val="0"/>
          <w:szCs w:val="21"/>
        </w:rPr>
      </w:pPr>
      <w:r>
        <w:rPr>
          <w:rFonts w:hint="eastAsia" w:ascii="宋体" w:hAnsi="宋体" w:cs="Arial"/>
          <w:bCs/>
          <w:iCs/>
          <w:kern w:val="36"/>
          <w:szCs w:val="21"/>
        </w:rPr>
        <w:t>5.本项目招标文件或采购文件中的采购需求</w:t>
      </w:r>
    </w:p>
    <w:p>
      <w:pPr>
        <w:widowControl/>
        <w:spacing w:line="360" w:lineRule="auto"/>
        <w:ind w:firstLine="472" w:firstLineChars="225"/>
        <w:jc w:val="left"/>
        <w:rPr>
          <w:rFonts w:ascii="宋体" w:hAnsi="宋体" w:cs="宋体"/>
          <w:kern w:val="0"/>
          <w:szCs w:val="21"/>
        </w:rPr>
      </w:pPr>
      <w:r>
        <w:rPr>
          <w:rFonts w:hint="eastAsia" w:ascii="宋体" w:hAnsi="宋体" w:cs="Arial"/>
          <w:bCs/>
          <w:iCs/>
          <w:kern w:val="36"/>
          <w:szCs w:val="21"/>
        </w:rPr>
        <w:t>6.其他合同文件（需列明）</w:t>
      </w:r>
    </w:p>
    <w:p>
      <w:pPr>
        <w:tabs>
          <w:tab w:val="left" w:pos="0"/>
        </w:tabs>
        <w:spacing w:line="360" w:lineRule="auto"/>
        <w:ind w:firstLine="411" w:firstLineChars="196"/>
        <w:rPr>
          <w:rFonts w:ascii="宋体" w:hAnsi="宋体" w:cs="Arial"/>
          <w:bCs/>
          <w:iCs/>
          <w:kern w:val="36"/>
          <w:szCs w:val="21"/>
        </w:rPr>
      </w:pPr>
      <w:r>
        <w:rPr>
          <w:rFonts w:hint="eastAsia" w:ascii="宋体" w:hAnsi="宋体" w:cs="Arial"/>
          <w:bCs/>
          <w:iCs/>
          <w:kern w:val="36"/>
          <w:szCs w:val="21"/>
        </w:rPr>
        <w:t>上述文件互相补充和解释，如有不明确或不一致之处，按照上述文件次序在先者为准。同一层次合同文件有矛盾的，以时间较后的为准。</w:t>
      </w:r>
    </w:p>
    <w:p>
      <w:pPr>
        <w:widowControl/>
        <w:spacing w:line="360" w:lineRule="auto"/>
        <w:ind w:firstLine="472" w:firstLineChars="225"/>
        <w:jc w:val="left"/>
        <w:rPr>
          <w:rFonts w:ascii="宋体" w:hAnsi="宋体" w:cs="宋体"/>
          <w:kern w:val="0"/>
          <w:szCs w:val="21"/>
        </w:rPr>
      </w:pPr>
    </w:p>
    <w:p>
      <w:pPr>
        <w:tabs>
          <w:tab w:val="left" w:pos="0"/>
        </w:tabs>
        <w:spacing w:line="360" w:lineRule="auto"/>
        <w:ind w:firstLine="413" w:firstLineChars="196"/>
        <w:rPr>
          <w:rFonts w:ascii="宋体" w:hAnsi="宋体"/>
          <w:szCs w:val="21"/>
        </w:rPr>
      </w:pPr>
      <w:r>
        <w:rPr>
          <w:rFonts w:hint="eastAsia" w:ascii="宋体" w:hAnsi="宋体"/>
          <w:b/>
          <w:szCs w:val="21"/>
        </w:rPr>
        <w:t>三、合同条款：</w:t>
      </w:r>
    </w:p>
    <w:p>
      <w:pPr>
        <w:numPr>
          <w:ilvl w:val="0"/>
          <w:numId w:val="1"/>
        </w:numPr>
        <w:spacing w:line="360" w:lineRule="auto"/>
        <w:rPr>
          <w:rFonts w:ascii="宋体" w:hAnsi="宋体"/>
          <w:b/>
          <w:bCs/>
          <w:kern w:val="0"/>
          <w:szCs w:val="21"/>
        </w:rPr>
      </w:pPr>
      <w:r>
        <w:rPr>
          <w:rFonts w:hint="eastAsia" w:ascii="宋体" w:hAnsi="宋体"/>
          <w:b/>
          <w:bCs/>
          <w:kern w:val="0"/>
          <w:szCs w:val="21"/>
        </w:rPr>
        <w:t>一般规定</w:t>
      </w:r>
    </w:p>
    <w:p>
      <w:pPr>
        <w:tabs>
          <w:tab w:val="left" w:pos="0"/>
        </w:tabs>
        <w:spacing w:line="360" w:lineRule="auto"/>
        <w:ind w:firstLine="411" w:firstLineChars="196"/>
        <w:rPr>
          <w:rFonts w:ascii="宋体" w:hAnsi="宋体"/>
          <w:szCs w:val="21"/>
        </w:rPr>
      </w:pPr>
      <w:r>
        <w:rPr>
          <w:rFonts w:hint="eastAsia" w:ascii="宋体" w:hAnsi="宋体"/>
          <w:szCs w:val="21"/>
        </w:rPr>
        <w:t>（一）遵守法律</w:t>
      </w:r>
    </w:p>
    <w:p>
      <w:pPr>
        <w:tabs>
          <w:tab w:val="left" w:pos="0"/>
        </w:tabs>
        <w:spacing w:line="360" w:lineRule="auto"/>
        <w:ind w:firstLine="411" w:firstLineChars="196"/>
        <w:rPr>
          <w:rFonts w:ascii="宋体" w:hAnsi="宋体"/>
          <w:szCs w:val="21"/>
        </w:rPr>
      </w:pPr>
      <w:r>
        <w:rPr>
          <w:rFonts w:hint="eastAsia" w:ascii="宋体" w:hAnsi="宋体"/>
          <w:szCs w:val="21"/>
        </w:rPr>
        <w:t>1、甲乙双方在履行合同期间需遵守国家和本市有关法律法规和行业规范标准要求，对法律法规文件规定的物业管理服务单位需要获得的许可证、执照、证件、批件等，乙方需依法取得，并且在合同期间保证前述许可、证照的有效性，及相应的资质等级不降低。</w:t>
      </w:r>
    </w:p>
    <w:p>
      <w:pPr>
        <w:tabs>
          <w:tab w:val="left" w:pos="0"/>
        </w:tabs>
        <w:spacing w:line="360" w:lineRule="auto"/>
        <w:ind w:firstLine="411" w:firstLineChars="196"/>
        <w:rPr>
          <w:rFonts w:ascii="宋体" w:hAnsi="宋体"/>
          <w:szCs w:val="21"/>
        </w:rPr>
      </w:pPr>
      <w:r>
        <w:rPr>
          <w:rFonts w:hint="eastAsia" w:ascii="宋体" w:hAnsi="宋体"/>
          <w:szCs w:val="21"/>
        </w:rPr>
        <w:t>2、乙方应按时向所雇用人员发放工资，并按照规定办理有关保险，依法缴纳相应税费。</w:t>
      </w:r>
    </w:p>
    <w:p>
      <w:pPr>
        <w:tabs>
          <w:tab w:val="left" w:pos="0"/>
        </w:tabs>
        <w:spacing w:line="360" w:lineRule="auto"/>
        <w:ind w:firstLine="411" w:firstLineChars="196"/>
        <w:rPr>
          <w:rFonts w:ascii="宋体" w:hAnsi="宋体"/>
          <w:szCs w:val="21"/>
        </w:rPr>
      </w:pPr>
      <w:r>
        <w:rPr>
          <w:rFonts w:hint="eastAsia" w:ascii="宋体" w:hAnsi="宋体"/>
          <w:szCs w:val="21"/>
        </w:rPr>
        <w:t>（二）保密责任</w:t>
      </w:r>
    </w:p>
    <w:p>
      <w:pPr>
        <w:tabs>
          <w:tab w:val="left" w:pos="0"/>
        </w:tabs>
        <w:spacing w:line="360" w:lineRule="auto"/>
        <w:ind w:firstLine="411" w:firstLineChars="196"/>
        <w:rPr>
          <w:rFonts w:ascii="宋体" w:hAnsi="宋体"/>
          <w:szCs w:val="21"/>
        </w:rPr>
      </w:pPr>
      <w:r>
        <w:rPr>
          <w:rFonts w:hint="eastAsia" w:ascii="宋体" w:hAnsi="宋体"/>
          <w:szCs w:val="21"/>
        </w:rPr>
        <w:t>甲乙双方在订立和履行合同过程中负有保密责任，双方签订的保密协议作为合同附件。</w:t>
      </w:r>
    </w:p>
    <w:p>
      <w:pPr>
        <w:tabs>
          <w:tab w:val="left" w:pos="0"/>
        </w:tabs>
        <w:spacing w:line="360" w:lineRule="auto"/>
        <w:ind w:firstLine="411" w:firstLineChars="196"/>
        <w:rPr>
          <w:rFonts w:ascii="宋体" w:hAnsi="宋体"/>
          <w:szCs w:val="21"/>
        </w:rPr>
      </w:pPr>
      <w:r>
        <w:rPr>
          <w:rFonts w:hint="eastAsia" w:ascii="宋体" w:hAnsi="宋体"/>
          <w:szCs w:val="21"/>
        </w:rPr>
        <w:t>（三）廉政责任</w:t>
      </w:r>
    </w:p>
    <w:p>
      <w:pPr>
        <w:tabs>
          <w:tab w:val="left" w:pos="0"/>
        </w:tabs>
        <w:spacing w:line="360" w:lineRule="auto"/>
        <w:ind w:firstLine="411" w:firstLineChars="196"/>
        <w:rPr>
          <w:rFonts w:ascii="宋体" w:hAnsi="宋体"/>
          <w:szCs w:val="21"/>
        </w:rPr>
      </w:pPr>
      <w:r>
        <w:rPr>
          <w:rFonts w:hint="eastAsia" w:ascii="宋体" w:hAnsi="宋体"/>
          <w:szCs w:val="21"/>
        </w:rPr>
        <w:t>甲乙双方在物业项目招投标和履约过程中应严格遵守相关廉政建设法律法规和工作纪律要求，严格履行合同义务。双方签订的廉政协议作为合同附件。</w:t>
      </w:r>
    </w:p>
    <w:p>
      <w:pPr>
        <w:spacing w:line="360" w:lineRule="auto"/>
        <w:rPr>
          <w:rFonts w:ascii="宋体" w:hAnsi="宋体"/>
          <w:b/>
          <w:bCs/>
          <w:kern w:val="0"/>
          <w:szCs w:val="21"/>
        </w:rPr>
      </w:pPr>
    </w:p>
    <w:p>
      <w:pPr>
        <w:spacing w:line="360" w:lineRule="auto"/>
        <w:rPr>
          <w:rFonts w:ascii="宋体" w:hAnsi="宋体"/>
          <w:b/>
          <w:bCs/>
          <w:kern w:val="0"/>
          <w:szCs w:val="21"/>
        </w:rPr>
      </w:pPr>
      <w:r>
        <w:rPr>
          <w:rFonts w:hint="eastAsia" w:ascii="宋体" w:hAnsi="宋体"/>
          <w:b/>
          <w:bCs/>
          <w:kern w:val="0"/>
          <w:szCs w:val="21"/>
        </w:rPr>
        <w:t>第二条  物业管理服务范围</w:t>
      </w:r>
    </w:p>
    <w:p>
      <w:pPr>
        <w:spacing w:line="360" w:lineRule="auto"/>
        <w:ind w:firstLine="420" w:firstLineChars="200"/>
        <w:rPr>
          <w:rFonts w:ascii="宋体" w:hAnsi="宋体"/>
          <w:szCs w:val="21"/>
        </w:rPr>
      </w:pPr>
      <w:r>
        <w:rPr>
          <w:rFonts w:hint="eastAsia" w:ascii="宋体" w:hAnsi="宋体"/>
          <w:szCs w:val="21"/>
        </w:rPr>
        <w:t>乙方所接受的物业管理服务范围是物业建筑产权标注区域，及其配套设施设备等资产在内的管理服务，不涉及资产的所有权。物业建筑产权区域、配套设施设备具体情况详见合同附件。</w:t>
      </w:r>
    </w:p>
    <w:p>
      <w:pPr>
        <w:spacing w:line="360" w:lineRule="auto"/>
        <w:ind w:firstLine="420" w:firstLineChars="200"/>
        <w:rPr>
          <w:rFonts w:ascii="宋体" w:hAnsi="宋体"/>
          <w:szCs w:val="21"/>
        </w:rPr>
      </w:pPr>
      <w:r>
        <w:rPr>
          <w:rFonts w:hint="eastAsia" w:ascii="宋体" w:hAnsi="宋体"/>
          <w:szCs w:val="21"/>
        </w:rPr>
        <w:t>物业竣工图纸及物业构成明细应作为合同附件，物业构成明细以甲乙双方实际验收交接清单为准。</w:t>
      </w:r>
    </w:p>
    <w:p>
      <w:pPr>
        <w:autoSpaceDE w:val="0"/>
        <w:autoSpaceDN w:val="0"/>
        <w:adjustRightInd w:val="0"/>
        <w:spacing w:line="360" w:lineRule="auto"/>
        <w:jc w:val="left"/>
        <w:rPr>
          <w:rFonts w:ascii="宋体" w:hAnsi="宋体"/>
          <w:szCs w:val="21"/>
          <w:u w:val="single"/>
        </w:rPr>
      </w:pPr>
    </w:p>
    <w:p>
      <w:pPr>
        <w:spacing w:line="360" w:lineRule="auto"/>
        <w:rPr>
          <w:rFonts w:ascii="宋体" w:hAnsi="宋体"/>
          <w:b/>
          <w:bCs/>
          <w:kern w:val="0"/>
          <w:szCs w:val="21"/>
        </w:rPr>
      </w:pPr>
      <w:r>
        <w:rPr>
          <w:rFonts w:hint="eastAsia" w:ascii="宋体" w:hAnsi="宋体"/>
          <w:b/>
          <w:bCs/>
          <w:kern w:val="0"/>
          <w:szCs w:val="21"/>
        </w:rPr>
        <w:t>第三条  物业管理服务的内容和要求</w:t>
      </w:r>
    </w:p>
    <w:p>
      <w:pPr>
        <w:spacing w:line="360" w:lineRule="auto"/>
        <w:ind w:firstLine="420" w:firstLineChars="200"/>
        <w:rPr>
          <w:rFonts w:ascii="宋体" w:hAnsi="宋体"/>
          <w:szCs w:val="21"/>
        </w:rPr>
      </w:pPr>
      <w:r>
        <w:rPr>
          <w:rFonts w:hint="eastAsia" w:ascii="宋体" w:hAnsi="宋体"/>
          <w:szCs w:val="21"/>
        </w:rPr>
        <w:t>具体服务内容和要求详见项目招标文件和乙方的投标文件。</w:t>
      </w:r>
    </w:p>
    <w:p>
      <w:pPr>
        <w:tabs>
          <w:tab w:val="left" w:pos="0"/>
        </w:tabs>
        <w:spacing w:line="360" w:lineRule="auto"/>
        <w:ind w:firstLine="420" w:firstLineChars="200"/>
        <w:rPr>
          <w:rFonts w:ascii="宋体" w:hAnsi="宋体"/>
          <w:szCs w:val="21"/>
        </w:rPr>
      </w:pPr>
      <w:r>
        <w:rPr>
          <w:rFonts w:hint="eastAsia" w:ascii="宋体" w:hAnsi="宋体"/>
          <w:szCs w:val="21"/>
        </w:rPr>
        <w:t>除上述约定的物业管理服务内容外，甲方因机关正常运营需要，需委托乙方提供其它服务（合同文件服务范围以外的服务，如通讯、理发、送水、洗衣、自行车免费租赁、物品搬移等服务，以及甲乙双方协商约定的突击性、临时性服务等）的，视为延伸服务，延伸服务的内容、标准和服务费用由双方另行约定。</w:t>
      </w:r>
    </w:p>
    <w:p>
      <w:pPr>
        <w:tabs>
          <w:tab w:val="left" w:pos="0"/>
        </w:tabs>
        <w:spacing w:line="360" w:lineRule="auto"/>
        <w:ind w:firstLine="420" w:firstLineChars="200"/>
        <w:rPr>
          <w:rFonts w:ascii="宋体" w:hAnsi="宋体"/>
          <w:szCs w:val="21"/>
        </w:rPr>
      </w:pPr>
    </w:p>
    <w:p>
      <w:pPr>
        <w:spacing w:line="360" w:lineRule="auto"/>
        <w:rPr>
          <w:rFonts w:ascii="宋体" w:hAnsi="宋体"/>
          <w:b/>
          <w:bCs/>
          <w:kern w:val="0"/>
          <w:szCs w:val="21"/>
        </w:rPr>
      </w:pPr>
      <w:r>
        <w:rPr>
          <w:rFonts w:hint="eastAsia" w:ascii="宋体" w:hAnsi="宋体"/>
          <w:b/>
          <w:bCs/>
          <w:kern w:val="0"/>
          <w:szCs w:val="21"/>
        </w:rPr>
        <w:t>第四条  专项服务分包</w:t>
      </w:r>
    </w:p>
    <w:p>
      <w:pPr>
        <w:tabs>
          <w:tab w:val="left" w:pos="0"/>
        </w:tabs>
        <w:spacing w:line="360" w:lineRule="auto"/>
        <w:ind w:firstLine="420" w:firstLineChars="200"/>
        <w:rPr>
          <w:rFonts w:ascii="宋体" w:hAnsi="宋体"/>
          <w:szCs w:val="21"/>
        </w:rPr>
      </w:pPr>
      <w:r>
        <w:rPr>
          <w:rFonts w:hint="eastAsia" w:ascii="宋体" w:hAnsi="宋体"/>
          <w:szCs w:val="21"/>
        </w:rPr>
        <w:t>1、乙方对专业性强，技术要求高的管理服务项目，经甲方书面同意后，可进行专业分包，但不得将物业管理服务合同约定的全部事项一并委托给他人。除乙方投标文件中已说明的委托专项服务事项外，乙方一律不得进行对外专业分包。</w:t>
      </w:r>
    </w:p>
    <w:p>
      <w:pPr>
        <w:tabs>
          <w:tab w:val="left" w:pos="0"/>
        </w:tabs>
        <w:spacing w:line="360" w:lineRule="auto"/>
        <w:ind w:firstLine="420" w:firstLineChars="200"/>
        <w:rPr>
          <w:rFonts w:ascii="宋体" w:hAnsi="宋体"/>
          <w:szCs w:val="21"/>
        </w:rPr>
      </w:pPr>
      <w:r>
        <w:rPr>
          <w:rFonts w:hint="eastAsia" w:ascii="宋体" w:hAnsi="宋体"/>
          <w:szCs w:val="21"/>
        </w:rPr>
        <w:t>2、乙方所选定的专业分包单位，必须具有相应的专业资质。乙方所签订的分包合同的服务标准不得低于本合同的服务标准，并对专业服务企业的服务行为承担连带责任。专业分包单位不得将专业分包项目再次转包。</w:t>
      </w:r>
    </w:p>
    <w:p>
      <w:pPr>
        <w:tabs>
          <w:tab w:val="left" w:pos="0"/>
        </w:tabs>
        <w:spacing w:line="360" w:lineRule="auto"/>
        <w:ind w:firstLine="420" w:firstLineChars="200"/>
        <w:rPr>
          <w:rFonts w:ascii="宋体" w:hAnsi="宋体"/>
          <w:szCs w:val="21"/>
        </w:rPr>
      </w:pPr>
      <w:r>
        <w:rPr>
          <w:rFonts w:hint="eastAsia" w:ascii="宋体" w:hAnsi="宋体"/>
          <w:szCs w:val="21"/>
        </w:rPr>
        <w:t>3、分包合同不能免除乙方在本合同中应承担的任何义务和责任。乙方应对分包服务项目进行相应监督管理，保证合同的履行。</w:t>
      </w:r>
    </w:p>
    <w:p>
      <w:pPr>
        <w:spacing w:line="360" w:lineRule="auto"/>
        <w:ind w:firstLine="420" w:firstLineChars="200"/>
        <w:rPr>
          <w:rFonts w:ascii="宋体" w:hAnsi="宋体"/>
          <w:szCs w:val="21"/>
        </w:rPr>
      </w:pPr>
    </w:p>
    <w:p>
      <w:pPr>
        <w:spacing w:line="360" w:lineRule="auto"/>
        <w:ind w:left="527" w:hanging="527" w:hangingChars="250"/>
        <w:rPr>
          <w:rFonts w:ascii="宋体" w:hAnsi="宋体"/>
          <w:b/>
          <w:bCs/>
          <w:szCs w:val="21"/>
        </w:rPr>
      </w:pPr>
      <w:r>
        <w:rPr>
          <w:rFonts w:hint="eastAsia" w:ascii="宋体" w:hAnsi="宋体"/>
          <w:b/>
          <w:bCs/>
          <w:szCs w:val="21"/>
        </w:rPr>
        <w:t>第五条  管理服务的质量标准、权利瑕疵担保、检查与考核</w:t>
      </w:r>
    </w:p>
    <w:p>
      <w:pPr>
        <w:spacing w:line="360" w:lineRule="auto"/>
        <w:ind w:firstLine="420" w:firstLineChars="200"/>
        <w:rPr>
          <w:rFonts w:ascii="宋体" w:hAnsi="宋体"/>
          <w:szCs w:val="21"/>
        </w:rPr>
      </w:pPr>
      <w:r>
        <w:rPr>
          <w:rFonts w:hint="eastAsia" w:ascii="宋体" w:hAnsi="宋体"/>
          <w:szCs w:val="21"/>
        </w:rPr>
        <w:t>乙方应在本合同履行期限内，对本物业的管理服务达到甲方在招标书中提出的、乙方在投标书中承诺的以及在管理服务方案中具体表明的质量标准。详见招标文件和乙方的投标文件。</w:t>
      </w:r>
    </w:p>
    <w:p>
      <w:pPr>
        <w:spacing w:line="360" w:lineRule="auto"/>
        <w:ind w:firstLine="422" w:firstLineChars="200"/>
        <w:rPr>
          <w:rFonts w:ascii="宋体" w:hAnsi="宋体"/>
          <w:b/>
          <w:szCs w:val="21"/>
        </w:rPr>
      </w:pPr>
      <w:r>
        <w:rPr>
          <w:rFonts w:hint="eastAsia" w:ascii="宋体" w:hAnsi="宋体"/>
          <w:b/>
          <w:szCs w:val="21"/>
        </w:rPr>
        <w:t>（一）管理服务的质量标准</w:t>
      </w:r>
    </w:p>
    <w:p>
      <w:pPr>
        <w:spacing w:line="360" w:lineRule="auto"/>
        <w:ind w:firstLine="420" w:firstLineChars="200"/>
        <w:rPr>
          <w:rFonts w:ascii="宋体" w:hAnsi="宋体"/>
          <w:szCs w:val="21"/>
        </w:rPr>
      </w:pPr>
      <w:r>
        <w:rPr>
          <w:rFonts w:hint="eastAsia" w:ascii="宋体" w:hAnsi="宋体"/>
          <w:szCs w:val="21"/>
        </w:rPr>
        <w:t>1、乙方应在本合同履行期限内，</w:t>
      </w:r>
      <w:r>
        <w:rPr>
          <w:rFonts w:hint="eastAsia" w:ascii="宋体" w:hAnsi="宋体" w:cs="Arial"/>
          <w:kern w:val="0"/>
          <w:szCs w:val="21"/>
        </w:rPr>
        <w:t>按合同约定的质量标准和要求为甲方提供物业管理服务，</w:t>
      </w:r>
      <w:r>
        <w:rPr>
          <w:rFonts w:hint="eastAsia" w:ascii="宋体" w:hAnsi="宋体"/>
          <w:szCs w:val="21"/>
        </w:rPr>
        <w:t>对本物业的管理服务达到甲方在招标文件（采购文件）中提出的、乙方在</w:t>
      </w:r>
      <w:r>
        <w:rPr>
          <w:rFonts w:hint="eastAsia" w:ascii="宋体" w:hAnsi="宋体" w:cs="Arial"/>
          <w:bCs/>
          <w:iCs/>
          <w:kern w:val="36"/>
          <w:szCs w:val="21"/>
        </w:rPr>
        <w:t>投标文件（响应文件）</w:t>
      </w:r>
      <w:r>
        <w:rPr>
          <w:rFonts w:hint="eastAsia" w:ascii="宋体" w:hAnsi="宋体"/>
          <w:szCs w:val="21"/>
        </w:rPr>
        <w:t>中承诺的以及在管理服务方案中具体表明的质量标准，</w:t>
      </w:r>
      <w:r>
        <w:rPr>
          <w:rFonts w:hint="eastAsia" w:ascii="宋体" w:hAnsi="宋体" w:cs="Arial"/>
          <w:kern w:val="0"/>
          <w:szCs w:val="21"/>
        </w:rPr>
        <w:t>并接受甲方监督及检查、考核</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2、招标文件（采购文件）规定的规范及要求明确的，乙方所提供的服务标准及质量要求应当符合招标文件（采购文件）</w:t>
      </w:r>
      <w:r>
        <w:rPr>
          <w:rFonts w:ascii="宋体" w:hAnsi="宋体"/>
          <w:szCs w:val="21"/>
        </w:rPr>
        <w:t>规定的</w:t>
      </w:r>
      <w:r>
        <w:rPr>
          <w:rFonts w:hint="eastAsia" w:ascii="宋体" w:hAnsi="宋体"/>
          <w:szCs w:val="21"/>
        </w:rPr>
        <w:t>规范及要求，且应不低于国家强制性标准。</w:t>
      </w:r>
    </w:p>
    <w:p>
      <w:pPr>
        <w:spacing w:line="360" w:lineRule="auto"/>
        <w:ind w:firstLine="420" w:firstLineChars="200"/>
        <w:rPr>
          <w:rFonts w:ascii="宋体" w:hAnsi="宋体"/>
          <w:szCs w:val="21"/>
        </w:rPr>
      </w:pPr>
      <w:r>
        <w:rPr>
          <w:rFonts w:hint="eastAsia" w:ascii="宋体" w:hAnsi="宋体"/>
          <w:szCs w:val="21"/>
        </w:rPr>
        <w:t>3、招标文件（采购文件）</w:t>
      </w:r>
      <w:r>
        <w:rPr>
          <w:rFonts w:ascii="宋体" w:hAnsi="宋体"/>
          <w:szCs w:val="21"/>
        </w:rPr>
        <w:t>规定的</w:t>
      </w:r>
      <w:r>
        <w:rPr>
          <w:rFonts w:hint="eastAsia" w:ascii="宋体" w:hAnsi="宋体"/>
          <w:szCs w:val="21"/>
        </w:rPr>
        <w:t>规范及要求不明确的，乙方的服务标准及质量要求应按照最新的国家、地方标准或行业标准或企业标准确定，均有标准的以高者（严格者）为准。没有国家、地方标准、行业标准或企业标准的，按照通常标准或者符合合同目的的特定标准确定。</w:t>
      </w:r>
    </w:p>
    <w:p>
      <w:pPr>
        <w:spacing w:line="360" w:lineRule="auto"/>
        <w:ind w:firstLine="420" w:firstLineChars="200"/>
        <w:rPr>
          <w:rFonts w:ascii="宋体" w:hAnsi="宋体"/>
          <w:szCs w:val="21"/>
        </w:rPr>
      </w:pPr>
      <w:r>
        <w:rPr>
          <w:rFonts w:hint="eastAsia" w:ascii="宋体" w:hAnsi="宋体"/>
          <w:szCs w:val="21"/>
        </w:rPr>
        <w:t>4、乙方所提供的物业管理服务还应符合上海市之有关规定。</w:t>
      </w:r>
    </w:p>
    <w:p>
      <w:pPr>
        <w:spacing w:line="360" w:lineRule="auto"/>
        <w:ind w:firstLine="420" w:firstLineChars="200"/>
        <w:rPr>
          <w:rFonts w:ascii="宋体" w:hAnsi="宋体"/>
          <w:szCs w:val="21"/>
        </w:rPr>
      </w:pPr>
      <w:r>
        <w:rPr>
          <w:rFonts w:hint="eastAsia" w:ascii="宋体" w:hAnsi="宋体"/>
          <w:szCs w:val="21"/>
        </w:rPr>
        <w:t>5、乙方应建立和完善履行合同的内部质量保证体系，并依照甲方要求提供其相关内部规章制度，便于甲方的监督检查。</w:t>
      </w:r>
    </w:p>
    <w:p>
      <w:pPr>
        <w:spacing w:line="360" w:lineRule="auto"/>
        <w:ind w:firstLine="420" w:firstLineChars="200"/>
        <w:rPr>
          <w:rFonts w:ascii="宋体" w:hAnsi="宋体"/>
          <w:szCs w:val="21"/>
        </w:rPr>
      </w:pPr>
      <w:r>
        <w:rPr>
          <w:rFonts w:hint="eastAsia" w:ascii="宋体" w:hAnsi="宋体"/>
          <w:szCs w:val="21"/>
        </w:rPr>
        <w:t>6、乙方应保证履行合同的人员数量和素质、软件和硬件设备的配置等符合其在投标文件（响应文件）中所作的响应及承诺，并应接受甲方的监督检查。</w:t>
      </w:r>
    </w:p>
    <w:p>
      <w:pPr>
        <w:pStyle w:val="17"/>
        <w:ind w:firstLine="422"/>
        <w:rPr>
          <w:rFonts w:hAnsi="宋体"/>
          <w:b/>
          <w:bCs/>
          <w:szCs w:val="21"/>
        </w:rPr>
      </w:pPr>
      <w:r>
        <w:rPr>
          <w:rFonts w:hint="eastAsia" w:hAnsi="宋体"/>
          <w:b/>
          <w:bCs/>
          <w:szCs w:val="21"/>
        </w:rPr>
        <w:t>（二）权利瑕疵担保</w:t>
      </w:r>
    </w:p>
    <w:p>
      <w:pPr>
        <w:spacing w:line="360" w:lineRule="auto"/>
        <w:ind w:firstLine="420" w:firstLineChars="200"/>
        <w:rPr>
          <w:rFonts w:ascii="宋体" w:hAnsi="宋体"/>
          <w:szCs w:val="21"/>
        </w:rPr>
      </w:pPr>
      <w:r>
        <w:rPr>
          <w:rFonts w:hint="eastAsia" w:ascii="宋体" w:hAnsi="宋体"/>
          <w:szCs w:val="21"/>
        </w:rPr>
        <w:t>1、 乙方保证对其提供的服务享有合法的权利，甲方接受乙方服务不会因此而侵犯任何人的合法权益。</w:t>
      </w:r>
    </w:p>
    <w:p>
      <w:pPr>
        <w:spacing w:line="360" w:lineRule="auto"/>
        <w:ind w:firstLine="420" w:firstLineChars="200"/>
        <w:rPr>
          <w:rFonts w:ascii="宋体" w:hAnsi="宋体"/>
          <w:szCs w:val="21"/>
        </w:rPr>
      </w:pPr>
      <w:r>
        <w:rPr>
          <w:rFonts w:hint="eastAsia" w:ascii="宋体" w:hAnsi="宋体"/>
          <w:szCs w:val="21"/>
        </w:rPr>
        <w:t>2、乙方保证其提供服务没有侵犯任何第三人的物权、知识产权和商业秘密等权利。</w:t>
      </w:r>
    </w:p>
    <w:p>
      <w:pPr>
        <w:spacing w:line="360" w:lineRule="auto"/>
        <w:ind w:firstLine="420" w:firstLineChars="200"/>
        <w:rPr>
          <w:rFonts w:ascii="宋体" w:hAnsi="宋体"/>
          <w:szCs w:val="21"/>
        </w:rPr>
      </w:pPr>
      <w:r>
        <w:rPr>
          <w:rFonts w:hint="eastAsia" w:ascii="宋体" w:hAnsi="宋体"/>
          <w:szCs w:val="21"/>
        </w:rPr>
        <w:t>3、如所提供服务构成上述侵权的，则由乙方承担全部责任，甲方不对此承担任何责任。</w:t>
      </w:r>
    </w:p>
    <w:p>
      <w:pPr>
        <w:pStyle w:val="17"/>
        <w:ind w:firstLine="422"/>
        <w:rPr>
          <w:rFonts w:hAnsi="宋体"/>
          <w:b/>
          <w:bCs/>
          <w:szCs w:val="21"/>
        </w:rPr>
      </w:pPr>
      <w:r>
        <w:rPr>
          <w:rFonts w:hint="eastAsia" w:hAnsi="宋体"/>
          <w:b/>
          <w:bCs/>
          <w:szCs w:val="21"/>
        </w:rPr>
        <w:t>（三）检查与考核</w:t>
      </w:r>
    </w:p>
    <w:p>
      <w:pPr>
        <w:spacing w:line="360" w:lineRule="auto"/>
        <w:ind w:firstLine="420" w:firstLineChars="200"/>
        <w:rPr>
          <w:rFonts w:ascii="宋体" w:hAnsi="宋体"/>
          <w:szCs w:val="21"/>
        </w:rPr>
      </w:pPr>
      <w:r>
        <w:rPr>
          <w:rFonts w:hint="eastAsia" w:ascii="宋体" w:hAnsi="宋体"/>
          <w:szCs w:val="21"/>
        </w:rPr>
        <w:t>1、甲方有权在其认为必要时，对乙方是否能够按照合同约定提供物业管理服务进行履约检查，以确保乙方所提供的物业管理服务能够依约满足甲方之项目需求，但不得因履约检查妨碍乙方的正常工作，乙方应予积极配合。</w:t>
      </w:r>
    </w:p>
    <w:p>
      <w:pPr>
        <w:spacing w:line="360" w:lineRule="auto"/>
        <w:ind w:firstLine="420" w:firstLineChars="200"/>
        <w:rPr>
          <w:rFonts w:ascii="宋体" w:hAnsi="宋体"/>
          <w:szCs w:val="21"/>
        </w:rPr>
      </w:pPr>
      <w:r>
        <w:rPr>
          <w:rFonts w:hint="eastAsia" w:ascii="宋体" w:hAnsi="宋体"/>
          <w:szCs w:val="21"/>
        </w:rPr>
        <w:t>2、乙方按照合同文件中的约定，定期向甲方提交服务报告，甲方按照合同文件中的相关约定进行定期考核，甲方将根据考核结果决定是否支付费用及续签合同。</w:t>
      </w:r>
    </w:p>
    <w:p>
      <w:pPr>
        <w:spacing w:line="360" w:lineRule="auto"/>
        <w:ind w:firstLine="420" w:firstLineChars="200"/>
        <w:rPr>
          <w:rFonts w:ascii="宋体" w:hAnsi="宋体"/>
          <w:szCs w:val="21"/>
        </w:rPr>
      </w:pPr>
      <w:r>
        <w:rPr>
          <w:rFonts w:hint="eastAsia" w:ascii="宋体" w:hAnsi="宋体"/>
          <w:szCs w:val="21"/>
        </w:rPr>
        <w:t>3、合同履行期间，甲方有权将履行过程中出现的问题反馈给乙方，双方当事人应以书面形式约定需要完善和改进的内容。</w:t>
      </w:r>
    </w:p>
    <w:p>
      <w:pPr>
        <w:spacing w:line="360" w:lineRule="auto"/>
        <w:ind w:firstLine="420" w:firstLineChars="200"/>
        <w:rPr>
          <w:rFonts w:ascii="宋体" w:hAnsi="宋体"/>
          <w:szCs w:val="21"/>
        </w:rPr>
      </w:pPr>
      <w:r>
        <w:rPr>
          <w:rFonts w:hint="eastAsia" w:ascii="宋体" w:hAnsi="宋体"/>
          <w:szCs w:val="21"/>
        </w:rPr>
        <w:t>4、合同期满或者履行完毕后，甲方有权（包括依法邀请国家认可的质量检测机构参加）按照合同约定的标准，组织对乙方履约情况的考核。</w:t>
      </w:r>
    </w:p>
    <w:p>
      <w:pPr>
        <w:spacing w:line="360" w:lineRule="auto"/>
        <w:rPr>
          <w:rFonts w:ascii="宋体" w:hAnsi="宋体"/>
          <w:b/>
          <w:bCs/>
          <w:szCs w:val="21"/>
        </w:rPr>
      </w:pPr>
    </w:p>
    <w:p>
      <w:pPr>
        <w:spacing w:line="360" w:lineRule="auto"/>
        <w:rPr>
          <w:rFonts w:ascii="宋体" w:hAnsi="宋体"/>
          <w:bCs/>
          <w:szCs w:val="21"/>
        </w:rPr>
      </w:pPr>
      <w:r>
        <w:rPr>
          <w:rFonts w:hint="eastAsia" w:ascii="宋体" w:hAnsi="宋体"/>
          <w:b/>
          <w:bCs/>
          <w:szCs w:val="21"/>
        </w:rPr>
        <w:t xml:space="preserve">第六条  </w:t>
      </w:r>
      <w:r>
        <w:rPr>
          <w:rFonts w:hint="eastAsia" w:ascii="宋体" w:hAnsi="宋体"/>
          <w:b/>
          <w:szCs w:val="21"/>
        </w:rPr>
        <w:t>合同期限</w:t>
      </w:r>
    </w:p>
    <w:p>
      <w:pPr>
        <w:spacing w:line="360" w:lineRule="auto"/>
        <w:ind w:firstLine="420" w:firstLineChars="200"/>
        <w:rPr>
          <w:rFonts w:ascii="宋体" w:hAnsi="宋体"/>
          <w:bCs/>
          <w:szCs w:val="21"/>
        </w:rPr>
      </w:pPr>
      <w:r>
        <w:rPr>
          <w:rFonts w:hint="eastAsia" w:ascii="宋体" w:hAnsi="宋体"/>
          <w:bCs/>
          <w:szCs w:val="21"/>
        </w:rPr>
        <w:t>1、本项目实行一次招标三年延用，分三个年度分别签订合同。本项目服务期限为</w:t>
      </w:r>
      <w:r>
        <w:rPr>
          <w:rFonts w:hint="eastAsia" w:ascii="宋体" w:hAnsi="宋体"/>
          <w:bCs/>
          <w:szCs w:val="21"/>
          <w:u w:val="single"/>
        </w:rPr>
        <w:t>3</w:t>
      </w:r>
      <w:r>
        <w:rPr>
          <w:rFonts w:hint="eastAsia" w:ascii="宋体" w:hAnsi="宋体"/>
          <w:bCs/>
          <w:szCs w:val="21"/>
        </w:rPr>
        <w:t>年，自</w:t>
      </w:r>
      <w:r>
        <w:rPr>
          <w:rFonts w:hint="eastAsia" w:ascii="宋体" w:hAnsi="宋体"/>
          <w:bCs/>
          <w:szCs w:val="21"/>
          <w:u w:val="single"/>
        </w:rPr>
        <w:t>2023</w:t>
      </w:r>
      <w:r>
        <w:rPr>
          <w:rFonts w:hint="eastAsia" w:ascii="宋体" w:hAnsi="宋体"/>
          <w:bCs/>
          <w:szCs w:val="21"/>
        </w:rPr>
        <w:t>年</w:t>
      </w:r>
      <w:r>
        <w:rPr>
          <w:rFonts w:hint="eastAsia" w:ascii="宋体" w:hAnsi="宋体"/>
          <w:bCs/>
          <w:szCs w:val="21"/>
          <w:u w:val="single"/>
        </w:rPr>
        <w:t>1</w:t>
      </w:r>
      <w:r>
        <w:rPr>
          <w:rFonts w:hint="eastAsia" w:ascii="宋体" w:hAnsi="宋体"/>
          <w:bCs/>
          <w:szCs w:val="21"/>
        </w:rPr>
        <w:t>月</w:t>
      </w:r>
      <w:r>
        <w:rPr>
          <w:rFonts w:hint="eastAsia" w:ascii="宋体" w:hAnsi="宋体"/>
          <w:bCs/>
          <w:szCs w:val="21"/>
          <w:u w:val="single"/>
        </w:rPr>
        <w:t>1</w:t>
      </w:r>
      <w:r>
        <w:rPr>
          <w:rFonts w:hint="eastAsia" w:ascii="宋体" w:hAnsi="宋体"/>
          <w:bCs/>
          <w:szCs w:val="21"/>
        </w:rPr>
        <w:t>日起至</w:t>
      </w:r>
      <w:r>
        <w:rPr>
          <w:rFonts w:hint="eastAsia" w:ascii="宋体" w:hAnsi="宋体"/>
          <w:bCs/>
          <w:szCs w:val="21"/>
          <w:u w:val="single"/>
        </w:rPr>
        <w:t>2025</w:t>
      </w:r>
      <w:r>
        <w:rPr>
          <w:rFonts w:hint="eastAsia" w:ascii="宋体" w:hAnsi="宋体"/>
          <w:bCs/>
          <w:szCs w:val="21"/>
        </w:rPr>
        <w:t>年</w:t>
      </w:r>
      <w:r>
        <w:rPr>
          <w:rFonts w:hint="eastAsia" w:ascii="宋体" w:hAnsi="宋体"/>
          <w:bCs/>
          <w:szCs w:val="21"/>
          <w:u w:val="single"/>
        </w:rPr>
        <w:t>12</w:t>
      </w:r>
      <w:r>
        <w:rPr>
          <w:rFonts w:hint="eastAsia" w:ascii="宋体" w:hAnsi="宋体"/>
          <w:bCs/>
          <w:szCs w:val="21"/>
        </w:rPr>
        <w:t>月</w:t>
      </w:r>
      <w:r>
        <w:rPr>
          <w:rFonts w:hint="eastAsia" w:ascii="宋体" w:hAnsi="宋体"/>
          <w:bCs/>
          <w:szCs w:val="21"/>
          <w:u w:val="single"/>
        </w:rPr>
        <w:t>31</w:t>
      </w:r>
      <w:r>
        <w:rPr>
          <w:rFonts w:hint="eastAsia" w:ascii="宋体" w:hAnsi="宋体"/>
          <w:bCs/>
          <w:szCs w:val="21"/>
        </w:rPr>
        <w:t xml:space="preserve"> 日止。其中本合同服务期限为1年，自</w:t>
      </w:r>
      <w:r>
        <w:rPr>
          <w:rFonts w:hint="eastAsia" w:ascii="宋体" w:hAnsi="宋体"/>
          <w:bCs/>
          <w:szCs w:val="21"/>
          <w:u w:val="single"/>
        </w:rPr>
        <w:t>2024</w:t>
      </w:r>
      <w:r>
        <w:rPr>
          <w:rFonts w:hint="eastAsia" w:ascii="宋体" w:hAnsi="宋体"/>
          <w:bCs/>
          <w:szCs w:val="21"/>
        </w:rPr>
        <w:t>年</w:t>
      </w:r>
      <w:r>
        <w:rPr>
          <w:rFonts w:hint="eastAsia" w:ascii="宋体" w:hAnsi="宋体"/>
          <w:bCs/>
          <w:szCs w:val="21"/>
          <w:u w:val="single"/>
        </w:rPr>
        <w:t>1</w:t>
      </w:r>
      <w:r>
        <w:rPr>
          <w:rFonts w:hint="eastAsia" w:ascii="宋体" w:hAnsi="宋体"/>
          <w:bCs/>
          <w:szCs w:val="21"/>
        </w:rPr>
        <w:t>月</w:t>
      </w:r>
      <w:r>
        <w:rPr>
          <w:rFonts w:hint="eastAsia" w:ascii="宋体" w:hAnsi="宋体"/>
          <w:bCs/>
          <w:szCs w:val="21"/>
          <w:u w:val="single"/>
        </w:rPr>
        <w:t>1</w:t>
      </w:r>
      <w:r>
        <w:rPr>
          <w:rFonts w:hint="eastAsia" w:ascii="宋体" w:hAnsi="宋体"/>
          <w:bCs/>
          <w:szCs w:val="21"/>
        </w:rPr>
        <w:t>日起至</w:t>
      </w:r>
      <w:r>
        <w:rPr>
          <w:rFonts w:hint="eastAsia" w:ascii="宋体" w:hAnsi="宋体"/>
          <w:bCs/>
          <w:szCs w:val="21"/>
          <w:u w:val="single"/>
        </w:rPr>
        <w:t>2024</w:t>
      </w:r>
      <w:r>
        <w:rPr>
          <w:rFonts w:hint="eastAsia" w:ascii="宋体" w:hAnsi="宋体"/>
          <w:bCs/>
          <w:szCs w:val="21"/>
        </w:rPr>
        <w:t>年</w:t>
      </w:r>
      <w:r>
        <w:rPr>
          <w:rFonts w:hint="eastAsia" w:ascii="宋体" w:hAnsi="宋体"/>
          <w:bCs/>
          <w:szCs w:val="21"/>
          <w:u w:val="single"/>
        </w:rPr>
        <w:t>12</w:t>
      </w:r>
      <w:r>
        <w:rPr>
          <w:rFonts w:hint="eastAsia" w:ascii="宋体" w:hAnsi="宋体"/>
          <w:bCs/>
          <w:szCs w:val="21"/>
        </w:rPr>
        <w:t xml:space="preserve"> 月</w:t>
      </w:r>
      <w:r>
        <w:rPr>
          <w:rFonts w:hint="eastAsia" w:ascii="宋体" w:hAnsi="宋体"/>
          <w:bCs/>
          <w:szCs w:val="21"/>
          <w:u w:val="single"/>
        </w:rPr>
        <w:t>31</w:t>
      </w:r>
      <w:r>
        <w:rPr>
          <w:rFonts w:hint="eastAsia" w:ascii="宋体" w:hAnsi="宋体"/>
          <w:bCs/>
          <w:szCs w:val="21"/>
        </w:rPr>
        <w:t xml:space="preserve"> 日止。</w:t>
      </w:r>
    </w:p>
    <w:p>
      <w:pPr>
        <w:spacing w:line="360" w:lineRule="auto"/>
        <w:ind w:firstLine="420" w:firstLineChars="200"/>
        <w:rPr>
          <w:rFonts w:ascii="宋体" w:hAnsi="宋体"/>
          <w:bCs/>
          <w:szCs w:val="21"/>
        </w:rPr>
      </w:pPr>
      <w:r>
        <w:rPr>
          <w:rFonts w:hint="eastAsia" w:ascii="宋体" w:hAnsi="宋体"/>
          <w:bCs/>
          <w:szCs w:val="21"/>
        </w:rPr>
        <w:t>2、本合同到期前一个月，甲方对乙方的履约情况进行考核。考核通过的，在合同服务内容不变的条件下，甲方与乙方就下一年度服务价格进行协商，协商一致后双方续签下一年度合同。在服务内容、要求不变的情况下，第二和第三年度合同总价原则上不得高于</w:t>
      </w:r>
      <w:r>
        <w:rPr>
          <w:rFonts w:hint="eastAsia" w:ascii="宋体" w:hAnsi="宋体"/>
          <w:szCs w:val="21"/>
        </w:rPr>
        <w:t>招标时所确定的第一年度合同价格</w:t>
      </w:r>
      <w:r>
        <w:rPr>
          <w:rFonts w:hint="eastAsia" w:ascii="宋体" w:hAnsi="宋体"/>
          <w:bCs/>
          <w:szCs w:val="21"/>
        </w:rPr>
        <w:t>。如乙方年度考核未通过，或者第二和第三年度因服务内容、人工成本变化等原因导致合同价格变动较大、价格变动幅度超过</w:t>
      </w:r>
      <w:r>
        <w:rPr>
          <w:rFonts w:hint="eastAsia" w:ascii="宋体" w:hAnsi="宋体"/>
          <w:szCs w:val="21"/>
        </w:rPr>
        <w:t>招标时所确定的第一年度</w:t>
      </w:r>
      <w:r>
        <w:rPr>
          <w:rFonts w:hint="eastAsia" w:ascii="宋体" w:hAnsi="宋体"/>
          <w:bCs/>
          <w:szCs w:val="21"/>
        </w:rPr>
        <w:t>合同总金额10%的，则本合同到期后，双方不再续签下一年度合同。甲方有权自主决定是否与乙方续签合同，且不因拒绝与乙方续签合同而承担任何责任。</w:t>
      </w:r>
    </w:p>
    <w:p>
      <w:pPr>
        <w:spacing w:line="360" w:lineRule="auto"/>
        <w:ind w:firstLine="420" w:firstLineChars="200"/>
        <w:rPr>
          <w:rFonts w:ascii="宋体" w:hAnsi="宋体"/>
          <w:szCs w:val="21"/>
        </w:rPr>
      </w:pPr>
    </w:p>
    <w:p>
      <w:pPr>
        <w:pStyle w:val="18"/>
        <w:spacing w:line="360" w:lineRule="auto"/>
        <w:ind w:firstLine="0" w:firstLineChars="0"/>
        <w:jc w:val="left"/>
        <w:rPr>
          <w:rFonts w:ascii="宋体" w:hAnsi="宋体"/>
          <w:b/>
          <w:bCs/>
          <w:szCs w:val="21"/>
        </w:rPr>
      </w:pPr>
      <w:r>
        <w:rPr>
          <w:rFonts w:hint="eastAsia" w:ascii="宋体" w:hAnsi="宋体"/>
          <w:b/>
          <w:bCs/>
          <w:szCs w:val="21"/>
        </w:rPr>
        <w:t>第七条  合同价款</w:t>
      </w:r>
    </w:p>
    <w:p>
      <w:pPr>
        <w:pStyle w:val="18"/>
        <w:spacing w:line="360" w:lineRule="auto"/>
        <w:jc w:val="left"/>
        <w:rPr>
          <w:rFonts w:ascii="宋体" w:hAnsi="宋体"/>
          <w:szCs w:val="21"/>
        </w:rPr>
      </w:pPr>
      <w:r>
        <w:rPr>
          <w:rFonts w:hint="eastAsia" w:ascii="宋体" w:hAnsi="宋体"/>
          <w:szCs w:val="21"/>
        </w:rPr>
        <w:t>1、本合同价款按招标文件内容、范围，第一年合计：大写人民币</w:t>
      </w:r>
      <w:r>
        <w:rPr>
          <w:rFonts w:hint="eastAsia" w:cs="Arial"/>
          <w:bCs/>
          <w:iCs/>
          <w:kern w:val="36"/>
          <w:szCs w:val="21"/>
          <w:u w:val="single"/>
        </w:rPr>
        <w:t>叁佰玖拾叁万陆千伍佰柒拾陆元整 (￥3936576元)</w:t>
      </w:r>
      <w:r>
        <w:rPr>
          <w:rFonts w:hint="eastAsia" w:ascii="宋体" w:hAnsi="宋体"/>
          <w:szCs w:val="21"/>
        </w:rPr>
        <w:t>。本合同价款包含乙方按照本合同规定要求与标准履行物业管理服务所需的全部费用。除合同约定外，甲方无需支付其他任何费用。</w:t>
      </w:r>
    </w:p>
    <w:p>
      <w:pPr>
        <w:pStyle w:val="18"/>
        <w:spacing w:line="360" w:lineRule="auto"/>
        <w:jc w:val="left"/>
        <w:rPr>
          <w:rFonts w:ascii="宋体" w:hAnsi="宋体"/>
          <w:szCs w:val="21"/>
        </w:rPr>
      </w:pPr>
      <w:r>
        <w:rPr>
          <w:rFonts w:hint="eastAsia" w:ascii="宋体" w:hAnsi="宋体"/>
          <w:szCs w:val="21"/>
        </w:rPr>
        <w:t>2、除根据合同约定在物业管理服务过程中需进行增减款项外，合同价款不作调整。</w:t>
      </w:r>
    </w:p>
    <w:p>
      <w:pPr>
        <w:pStyle w:val="18"/>
        <w:spacing w:line="360" w:lineRule="auto"/>
        <w:jc w:val="left"/>
        <w:rPr>
          <w:rFonts w:ascii="宋体" w:hAnsi="宋体"/>
          <w:szCs w:val="21"/>
        </w:rPr>
      </w:pPr>
    </w:p>
    <w:p>
      <w:pPr>
        <w:pStyle w:val="18"/>
        <w:spacing w:line="360" w:lineRule="auto"/>
        <w:ind w:firstLine="0" w:firstLineChars="0"/>
        <w:jc w:val="left"/>
        <w:rPr>
          <w:rFonts w:ascii="宋体" w:hAnsi="宋体"/>
          <w:b/>
          <w:bCs/>
          <w:szCs w:val="21"/>
        </w:rPr>
      </w:pPr>
      <w:r>
        <w:rPr>
          <w:rFonts w:hint="eastAsia" w:ascii="宋体" w:hAnsi="宋体"/>
          <w:b/>
          <w:bCs/>
          <w:szCs w:val="21"/>
        </w:rPr>
        <w:t>第八条  支付方式</w:t>
      </w:r>
    </w:p>
    <w:p>
      <w:pPr>
        <w:pStyle w:val="18"/>
        <w:spacing w:line="360" w:lineRule="auto"/>
        <w:jc w:val="left"/>
        <w:rPr>
          <w:rFonts w:ascii="宋体" w:hAnsi="宋体"/>
          <w:szCs w:val="21"/>
        </w:rPr>
      </w:pPr>
      <w:r>
        <w:rPr>
          <w:rFonts w:hint="eastAsia" w:ascii="宋体" w:hAnsi="宋体"/>
          <w:szCs w:val="21"/>
        </w:rPr>
        <w:t>（一）支付时间</w:t>
      </w:r>
    </w:p>
    <w:p>
      <w:pPr>
        <w:pStyle w:val="18"/>
        <w:spacing w:line="360" w:lineRule="auto"/>
        <w:jc w:val="left"/>
        <w:rPr>
          <w:rFonts w:ascii="宋体" w:hAnsi="宋体"/>
          <w:szCs w:val="21"/>
        </w:rPr>
      </w:pPr>
      <w:r>
        <w:rPr>
          <w:rFonts w:hint="eastAsia" w:ascii="宋体" w:hAnsi="宋体"/>
          <w:szCs w:val="21"/>
        </w:rPr>
        <w:t>1、乙方应当在与甲方订立合同时主动告知甲方其是否属于中小企业。如在本合同签署后</w:t>
      </w:r>
      <w:r>
        <w:rPr>
          <w:rFonts w:ascii="宋体" w:hAnsi="宋体"/>
          <w:szCs w:val="21"/>
        </w:rPr>
        <w:t>7</w:t>
      </w:r>
      <w:r>
        <w:rPr>
          <w:rFonts w:hint="eastAsia" w:ascii="宋体" w:hAnsi="宋体"/>
          <w:szCs w:val="21"/>
        </w:rPr>
        <w:t>日内仍未告知的，视为乙方不属于中小企业。</w:t>
      </w:r>
    </w:p>
    <w:p>
      <w:pPr>
        <w:pStyle w:val="18"/>
        <w:spacing w:line="360" w:lineRule="auto"/>
        <w:jc w:val="left"/>
        <w:rPr>
          <w:rFonts w:ascii="宋体" w:hAnsi="宋体"/>
          <w:szCs w:val="21"/>
        </w:rPr>
      </w:pPr>
      <w:r>
        <w:rPr>
          <w:rFonts w:hint="eastAsia" w:ascii="宋体" w:hAnsi="宋体"/>
          <w:szCs w:val="21"/>
        </w:rPr>
        <w:t>双方约定，物业管理服务费按季支付，每季支付:大写人民币</w:t>
      </w:r>
      <w:r>
        <w:rPr>
          <w:rFonts w:hint="eastAsia" w:ascii="宋体" w:hAnsi="宋体"/>
          <w:szCs w:val="21"/>
          <w:u w:val="single"/>
        </w:rPr>
        <w:t>玖拾捌万肆仟壹佰肆拾肆元整(</w:t>
      </w:r>
      <w:r>
        <w:rPr>
          <w:rFonts w:hint="eastAsia" w:cs="Arial"/>
          <w:bCs/>
          <w:iCs/>
          <w:kern w:val="36"/>
          <w:szCs w:val="21"/>
          <w:u w:val="single"/>
        </w:rPr>
        <w:t>￥</w:t>
      </w:r>
      <w:r>
        <w:rPr>
          <w:rFonts w:hint="eastAsia" w:ascii="宋体" w:hAnsi="宋体"/>
          <w:szCs w:val="21"/>
          <w:u w:val="single"/>
        </w:rPr>
        <w:t>984144元)</w:t>
      </w:r>
      <w:r>
        <w:rPr>
          <w:rFonts w:hint="eastAsia" w:ascii="宋体" w:hAnsi="宋体"/>
          <w:szCs w:val="21"/>
        </w:rPr>
        <w:t>。</w:t>
      </w:r>
    </w:p>
    <w:p>
      <w:pPr>
        <w:pStyle w:val="18"/>
        <w:spacing w:line="360" w:lineRule="auto"/>
        <w:jc w:val="left"/>
        <w:rPr>
          <w:rFonts w:ascii="宋体" w:hAnsi="宋体"/>
          <w:szCs w:val="21"/>
        </w:rPr>
      </w:pPr>
      <w:r>
        <w:rPr>
          <w:rFonts w:hint="eastAsia" w:ascii="宋体" w:hAnsi="宋体"/>
          <w:bCs/>
          <w:szCs w:val="21"/>
        </w:rPr>
        <w:t>甲方在</w:t>
      </w:r>
      <w:r>
        <w:rPr>
          <w:rFonts w:hint="eastAsia" w:ascii="宋体" w:hAnsi="宋体"/>
          <w:szCs w:val="21"/>
        </w:rPr>
        <w:t>对乙方上一期提供的物业管理服务考核合格后</w:t>
      </w:r>
      <w:r>
        <w:rPr>
          <w:rFonts w:hint="eastAsia" w:ascii="宋体" w:hAnsi="宋体"/>
          <w:bCs/>
          <w:szCs w:val="21"/>
        </w:rPr>
        <w:t>，按照本合同约定</w:t>
      </w:r>
      <w:r>
        <w:rPr>
          <w:rFonts w:hint="eastAsia" w:ascii="宋体" w:hAnsi="宋体"/>
          <w:szCs w:val="21"/>
        </w:rPr>
        <w:t>支付本期费用，考核日期为</w:t>
      </w:r>
      <w:r>
        <w:rPr>
          <w:rFonts w:hint="eastAsia" w:ascii="宋体" w:hAnsi="宋体"/>
          <w:color w:val="000000" w:themeColor="text1"/>
          <w:szCs w:val="21"/>
        </w:rPr>
        <w:t>每季度服务结束</w:t>
      </w:r>
      <w:r>
        <w:rPr>
          <w:rFonts w:hint="eastAsia" w:ascii="宋体" w:hAnsi="宋体"/>
          <w:szCs w:val="21"/>
        </w:rPr>
        <w:t>。支付期限由甲乙双方另行商定。</w:t>
      </w:r>
    </w:p>
    <w:p>
      <w:pPr>
        <w:pStyle w:val="2"/>
      </w:pPr>
      <w:r>
        <w:rPr>
          <w:rFonts w:ascii="宋体" w:hAnsi="宋体"/>
          <w:szCs w:val="21"/>
        </w:rPr>
        <w:t>2</w:t>
      </w:r>
      <w:r>
        <w:rPr>
          <w:rFonts w:hint="eastAsia" w:ascii="宋体" w:hAnsi="宋体"/>
          <w:szCs w:val="21"/>
        </w:rPr>
        <w:t>、合同总金额的5%作为履约保证金，待合同解除或终止并扣除乙方应当向甲方支付的考核扣款、违约金、赔偿金及其他款项（如有）后，由甲方向乙方指定账户一次性返还，履约保证金不计利息。</w:t>
      </w:r>
    </w:p>
    <w:p>
      <w:pPr>
        <w:spacing w:line="360" w:lineRule="auto"/>
        <w:ind w:firstLine="420"/>
        <w:rPr>
          <w:rFonts w:ascii="宋体" w:hAnsi="宋体"/>
          <w:szCs w:val="21"/>
        </w:rPr>
      </w:pPr>
      <w:r>
        <w:rPr>
          <w:rFonts w:hint="eastAsia" w:ascii="宋体" w:hAnsi="宋体"/>
          <w:szCs w:val="21"/>
        </w:rPr>
        <w:t>（二）付款程序</w:t>
      </w:r>
    </w:p>
    <w:p>
      <w:pPr>
        <w:spacing w:line="360" w:lineRule="auto"/>
        <w:ind w:firstLine="420"/>
        <w:rPr>
          <w:rFonts w:ascii="宋体" w:hAnsi="宋体"/>
          <w:szCs w:val="21"/>
        </w:rPr>
      </w:pPr>
      <w:r>
        <w:rPr>
          <w:rFonts w:hint="eastAsia" w:ascii="宋体" w:hAnsi="宋体"/>
          <w:szCs w:val="21"/>
        </w:rPr>
        <w:t>1、在乙方按照合同约定的标准完成物业管理服务各项工作，经甲方考核符合要求并确认无误后，乙方应当向甲方提供与甲方应支付的物业管理服务费等额、合法、正规、有效的增值税专用发票。甲方需在收到发票的5个工作日内将费用一次性汇入乙方指定账户。乙方应保证账户的真实有效，因账户不实引起的一切责任和损失由乙方自行承担。前述任一付款条件未达成的，甲方有权拒绝付款，且不承担任何责任：</w:t>
      </w:r>
    </w:p>
    <w:p>
      <w:pPr>
        <w:spacing w:line="360" w:lineRule="auto"/>
        <w:ind w:firstLine="420"/>
        <w:rPr>
          <w:rFonts w:ascii="宋体" w:hAnsi="宋体"/>
          <w:szCs w:val="21"/>
        </w:rPr>
      </w:pPr>
      <w:r>
        <w:rPr>
          <w:rFonts w:hint="eastAsia" w:ascii="宋体" w:hAnsi="宋体"/>
          <w:szCs w:val="21"/>
        </w:rPr>
        <w:t>乙方户名：</w:t>
      </w:r>
      <w:r>
        <w:rPr>
          <w:rFonts w:hint="eastAsia" w:ascii="宋体" w:hAnsi="宋体" w:cs="宋体"/>
          <w:color w:val="000000"/>
          <w:kern w:val="0"/>
          <w:szCs w:val="21"/>
        </w:rPr>
        <w:t>上海东湖物业管理有限公司</w:t>
      </w:r>
    </w:p>
    <w:p>
      <w:pPr>
        <w:widowControl/>
        <w:spacing w:line="360" w:lineRule="auto"/>
        <w:ind w:firstLine="420" w:firstLineChars="200"/>
        <w:jc w:val="left"/>
        <w:rPr>
          <w:rFonts w:ascii="宋体" w:cs="宋体"/>
          <w:color w:val="000000"/>
          <w:kern w:val="0"/>
          <w:szCs w:val="21"/>
        </w:rPr>
      </w:pPr>
      <w:r>
        <w:rPr>
          <w:rFonts w:hint="eastAsia" w:ascii="宋体" w:hAnsi="宋体"/>
          <w:szCs w:val="21"/>
        </w:rPr>
        <w:t>乙方开户行：</w:t>
      </w:r>
    </w:p>
    <w:p>
      <w:pPr>
        <w:spacing w:line="360" w:lineRule="auto"/>
        <w:ind w:firstLine="420"/>
        <w:rPr>
          <w:rFonts w:ascii="宋体" w:hAnsi="宋体"/>
          <w:szCs w:val="21"/>
        </w:rPr>
      </w:pPr>
      <w:r>
        <w:rPr>
          <w:rFonts w:hint="eastAsia" w:ascii="宋体" w:hAnsi="宋体"/>
          <w:szCs w:val="21"/>
        </w:rPr>
        <w:t>乙方银行账号：</w:t>
      </w:r>
    </w:p>
    <w:p>
      <w:pPr>
        <w:spacing w:line="360" w:lineRule="auto"/>
        <w:ind w:firstLine="420"/>
        <w:rPr>
          <w:rFonts w:ascii="宋体" w:hAnsi="宋体"/>
          <w:szCs w:val="21"/>
        </w:rPr>
      </w:pPr>
      <w:r>
        <w:rPr>
          <w:rFonts w:hint="eastAsia" w:ascii="宋体" w:hAnsi="宋体"/>
          <w:szCs w:val="21"/>
        </w:rPr>
        <w:t>乙方如需变更上述银行账户的，应最晚于变更前30个工作日内向甲方以书面形式进行通知。</w:t>
      </w:r>
    </w:p>
    <w:p>
      <w:pPr>
        <w:spacing w:line="360" w:lineRule="auto"/>
        <w:ind w:firstLine="420"/>
        <w:rPr>
          <w:rFonts w:ascii="宋体" w:hAnsi="宋体"/>
          <w:szCs w:val="21"/>
        </w:rPr>
      </w:pPr>
      <w:r>
        <w:rPr>
          <w:rFonts w:hint="eastAsia" w:ascii="宋体" w:hAnsi="宋体"/>
          <w:szCs w:val="21"/>
        </w:rPr>
        <w:t>2、如乙方本期提供的物业管理服务工作未达到所承诺的服务标准和要求，甲方有权要求乙方整改。乙方未经整改达标前，甲方有权拒绝支付当期及后续的物业管理服务费用。如乙方提供的物业管理服务经两次整改仍不合格，甲方有权解除物业管理服务合同，并不再支付任何费用。</w:t>
      </w:r>
    </w:p>
    <w:p>
      <w:pPr>
        <w:spacing w:line="360" w:lineRule="auto"/>
        <w:ind w:firstLine="420"/>
        <w:rPr>
          <w:rFonts w:ascii="宋体" w:hAnsi="宋体"/>
          <w:szCs w:val="21"/>
        </w:rPr>
      </w:pPr>
      <w:r>
        <w:rPr>
          <w:rFonts w:ascii="宋体" w:hAnsi="宋体"/>
          <w:szCs w:val="21"/>
        </w:rPr>
        <w:t>3</w:t>
      </w:r>
      <w:r>
        <w:rPr>
          <w:rFonts w:hint="eastAsia" w:ascii="宋体" w:hAnsi="宋体"/>
          <w:szCs w:val="21"/>
        </w:rPr>
        <w:t>、乙方确认，甲方向乙方支付任何费用不意味着甲方认可乙方服务成果、服务质量等符合本合同约定；如双方就服务成果、服务质量、内容等是否符合本合同约定或甲方要求存在争议的，乙方不得以甲方已支付服务费为由进行抗辩。</w:t>
      </w:r>
    </w:p>
    <w:p>
      <w:pPr>
        <w:spacing w:line="360" w:lineRule="auto"/>
        <w:ind w:firstLine="420"/>
        <w:rPr>
          <w:rFonts w:ascii="宋体" w:hAnsi="宋体"/>
          <w:szCs w:val="21"/>
        </w:rPr>
      </w:pPr>
      <w:r>
        <w:rPr>
          <w:rFonts w:hint="eastAsia" w:ascii="宋体" w:hAnsi="宋体"/>
          <w:szCs w:val="21"/>
        </w:rPr>
        <w:t>4、乙方确认，甲方向乙方支付费用之前，有权先行扣除乙方应支付给甲方的考核扣款、违约金、赔偿金及其他款项（如有）。乙方不得以甲方扣除款项为由变更开具给甲方的增值税专用发票金额。</w:t>
      </w:r>
    </w:p>
    <w:p>
      <w:pPr>
        <w:spacing w:line="360" w:lineRule="auto"/>
        <w:ind w:firstLine="420"/>
        <w:rPr>
          <w:rFonts w:ascii="宋体" w:hAnsi="宋体"/>
          <w:szCs w:val="21"/>
        </w:rPr>
      </w:pPr>
    </w:p>
    <w:p>
      <w:pPr>
        <w:pStyle w:val="18"/>
        <w:spacing w:line="360" w:lineRule="auto"/>
        <w:ind w:firstLine="0" w:firstLineChars="0"/>
        <w:jc w:val="left"/>
        <w:rPr>
          <w:rFonts w:ascii="宋体" w:hAnsi="宋体"/>
          <w:b/>
          <w:bCs/>
          <w:szCs w:val="21"/>
        </w:rPr>
      </w:pPr>
      <w:r>
        <w:rPr>
          <w:rFonts w:hint="eastAsia" w:ascii="宋体" w:hAnsi="宋体"/>
          <w:b/>
          <w:bCs/>
          <w:szCs w:val="21"/>
        </w:rPr>
        <w:t>第九条  甲方的权利义务</w:t>
      </w:r>
    </w:p>
    <w:p>
      <w:pPr>
        <w:tabs>
          <w:tab w:val="left" w:pos="0"/>
        </w:tabs>
        <w:spacing w:line="360" w:lineRule="auto"/>
        <w:ind w:firstLine="420" w:firstLineChars="200"/>
        <w:rPr>
          <w:rFonts w:ascii="宋体" w:hAnsi="宋体"/>
          <w:szCs w:val="21"/>
        </w:rPr>
      </w:pPr>
      <w:r>
        <w:rPr>
          <w:rFonts w:hint="eastAsia" w:ascii="宋体" w:hAnsi="宋体"/>
          <w:szCs w:val="21"/>
        </w:rPr>
        <w:t>1、审定乙方编制的物业管理服务方案、年度管理服务计划、年度维修计划和有关费用预算等，监督乙方管理服务工作的实施。甲方有权按照合同约定和法律规定的标准规范，对乙方实施的物业管理服务提出修改和变更建议。甲方对乙方物业管理服务的审定和建议不免除或减轻乙方应当承担的任何责任。</w:t>
      </w:r>
    </w:p>
    <w:p>
      <w:pPr>
        <w:tabs>
          <w:tab w:val="left" w:pos="0"/>
        </w:tabs>
        <w:spacing w:line="360" w:lineRule="auto"/>
        <w:ind w:firstLine="420" w:firstLineChars="200"/>
        <w:rPr>
          <w:rFonts w:ascii="宋体" w:hAnsi="宋体"/>
          <w:szCs w:val="21"/>
        </w:rPr>
      </w:pPr>
      <w:r>
        <w:rPr>
          <w:rFonts w:hint="eastAsia" w:ascii="宋体" w:hAnsi="宋体"/>
          <w:szCs w:val="21"/>
        </w:rPr>
        <w:t>2、负责协调、处理、解决本合同生效前发生的遗留问题，便于乙方开展工作。</w:t>
      </w:r>
    </w:p>
    <w:p>
      <w:pPr>
        <w:tabs>
          <w:tab w:val="left" w:pos="0"/>
        </w:tabs>
        <w:spacing w:line="360" w:lineRule="auto"/>
        <w:ind w:firstLine="420" w:firstLineChars="200"/>
        <w:rPr>
          <w:rFonts w:ascii="宋体" w:hAnsi="宋体"/>
          <w:szCs w:val="21"/>
        </w:rPr>
      </w:pPr>
      <w:r>
        <w:rPr>
          <w:rFonts w:hint="eastAsia" w:ascii="宋体" w:hAnsi="宋体"/>
          <w:szCs w:val="21"/>
        </w:rPr>
        <w:t>3、制定、审议、修改物业管理区域共用部位和共用设施设备使用、公共秩序和环境卫生维护等方面的规章制度。审核涉及本物业公共部位固定资产配置、绿化和设备改造等事项，并根据批准的方案委托乙方实施。</w:t>
      </w:r>
    </w:p>
    <w:p>
      <w:pPr>
        <w:tabs>
          <w:tab w:val="left" w:pos="0"/>
        </w:tabs>
        <w:spacing w:line="360" w:lineRule="auto"/>
        <w:ind w:firstLine="420" w:firstLineChars="200"/>
        <w:rPr>
          <w:rFonts w:ascii="宋体" w:hAnsi="宋体"/>
          <w:szCs w:val="21"/>
        </w:rPr>
      </w:pPr>
      <w:r>
        <w:rPr>
          <w:rFonts w:hint="eastAsia" w:ascii="宋体" w:hAnsi="宋体"/>
          <w:szCs w:val="21"/>
        </w:rPr>
        <w:t>4、对乙方的工作享有知情权、监督权、否决权，对物业管理服务质量进行监督检查和考核，对乙方不符合法律法规规定、本合同约定或质量标准的管理服务，甲方有权向乙方提出整改意见，要求乙方提供书面的情况说明、制定整改计划等，整改落实。</w:t>
      </w:r>
    </w:p>
    <w:p>
      <w:pPr>
        <w:tabs>
          <w:tab w:val="left" w:pos="0"/>
        </w:tabs>
        <w:spacing w:line="360" w:lineRule="auto"/>
        <w:ind w:firstLine="420" w:firstLineChars="200"/>
        <w:rPr>
          <w:rFonts w:ascii="宋体" w:hAnsi="宋体"/>
          <w:szCs w:val="21"/>
        </w:rPr>
      </w:pPr>
      <w:r>
        <w:rPr>
          <w:rFonts w:hint="eastAsia" w:ascii="宋体" w:hAnsi="宋体"/>
          <w:szCs w:val="21"/>
        </w:rPr>
        <w:t>5、为乙方的管理服务提供合同文件规定的工作条件，包括办公用房、设备工具库房（包含合同文件规定应由甲方提供的相关工具、物料）、员工更衣及休息场所等，以及甲方掌握的物业管理服务所必需的图、档、卡、册等资料。</w:t>
      </w:r>
    </w:p>
    <w:p>
      <w:pPr>
        <w:tabs>
          <w:tab w:val="left" w:pos="0"/>
        </w:tabs>
        <w:spacing w:line="360" w:lineRule="auto"/>
        <w:ind w:firstLine="420" w:firstLineChars="200"/>
        <w:rPr>
          <w:rFonts w:ascii="宋体" w:hAnsi="宋体"/>
          <w:szCs w:val="21"/>
        </w:rPr>
      </w:pPr>
      <w:r>
        <w:rPr>
          <w:rFonts w:hint="eastAsia" w:ascii="宋体" w:hAnsi="宋体"/>
          <w:szCs w:val="21"/>
        </w:rPr>
        <w:t>6、对乙方的节能工作进行指导，下达有关物业年度节能指标，督促乙方加大节能管理力度，提高用能设施设备的能源利用效率。</w:t>
      </w:r>
    </w:p>
    <w:p>
      <w:pPr>
        <w:tabs>
          <w:tab w:val="left" w:pos="0"/>
        </w:tabs>
        <w:spacing w:line="360" w:lineRule="auto"/>
        <w:ind w:firstLine="420" w:firstLineChars="200"/>
        <w:rPr>
          <w:rFonts w:ascii="宋体" w:hAnsi="宋体"/>
          <w:szCs w:val="21"/>
        </w:rPr>
      </w:pPr>
      <w:r>
        <w:rPr>
          <w:rFonts w:hint="eastAsia" w:ascii="宋体" w:hAnsi="宋体"/>
          <w:szCs w:val="21"/>
        </w:rPr>
        <w:t>7、根据有关部门的要求，指导、协调乙方妥善处理与物业管理服务相关的控烟、爱国卫生等工作。</w:t>
      </w:r>
    </w:p>
    <w:p>
      <w:pPr>
        <w:tabs>
          <w:tab w:val="left" w:pos="0"/>
        </w:tabs>
        <w:spacing w:line="360" w:lineRule="auto"/>
        <w:ind w:firstLine="420" w:firstLineChars="200"/>
        <w:rPr>
          <w:rFonts w:ascii="宋体" w:hAnsi="宋体"/>
          <w:szCs w:val="21"/>
        </w:rPr>
      </w:pPr>
      <w:r>
        <w:rPr>
          <w:rFonts w:hint="eastAsia" w:ascii="宋体" w:hAnsi="宋体"/>
          <w:szCs w:val="21"/>
        </w:rPr>
        <w:t>8、定期召开协调会议，与乙方沟通协调物业管理服务相关事宜，组织实施第三方物业管理服务满意度测评，配合乙方提升本物业的服务质量。</w:t>
      </w:r>
    </w:p>
    <w:p>
      <w:pPr>
        <w:tabs>
          <w:tab w:val="left" w:pos="0"/>
        </w:tabs>
        <w:spacing w:line="360" w:lineRule="auto"/>
        <w:ind w:firstLine="420" w:firstLineChars="200"/>
        <w:rPr>
          <w:rFonts w:ascii="宋体" w:hAnsi="宋体"/>
          <w:szCs w:val="21"/>
        </w:rPr>
      </w:pPr>
      <w:r>
        <w:rPr>
          <w:rFonts w:hint="eastAsia" w:ascii="宋体" w:hAnsi="宋体"/>
          <w:szCs w:val="21"/>
        </w:rPr>
        <w:t>9、加强对机关工作人员的安全教育，并遵守有关安全规定。</w:t>
      </w:r>
    </w:p>
    <w:p>
      <w:pPr>
        <w:tabs>
          <w:tab w:val="left" w:pos="0"/>
        </w:tabs>
        <w:spacing w:line="360" w:lineRule="auto"/>
        <w:ind w:firstLine="420" w:firstLineChars="200"/>
        <w:rPr>
          <w:rFonts w:ascii="宋体" w:hAnsi="宋体"/>
          <w:szCs w:val="21"/>
        </w:rPr>
      </w:pPr>
      <w:r>
        <w:rPr>
          <w:rFonts w:ascii="宋体" w:hAnsi="宋体"/>
          <w:szCs w:val="21"/>
        </w:rPr>
        <w:t>10</w:t>
      </w:r>
      <w:r>
        <w:rPr>
          <w:rFonts w:hint="eastAsia" w:ascii="宋体" w:hAnsi="宋体"/>
          <w:szCs w:val="21"/>
        </w:rPr>
        <w:t>、乙方在提供服务时，应当遵守甲方的规章制度。乙方应向其人员告知甲方相关管理制度并提供到岗前培训。甲方不因签署、履行本合同和/或对乙方人员进行现场监管、指示、建议，而与乙方人员建立任何劳动关系、劳务关系或劳务派遣关系，也不因此代替乙方对其人员承担任何责任。</w:t>
      </w:r>
    </w:p>
    <w:p>
      <w:pPr>
        <w:tabs>
          <w:tab w:val="left" w:pos="0"/>
        </w:tabs>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、本合同履行期间，如遇主管部门通知停水停电的，乙方应自行采取措施应对停水、停电期间的工作安排。如乙方未采取措施或未采取有效措施应对停水、停电期间的工作的，由此产生的全部损失由乙方承担。</w:t>
      </w:r>
    </w:p>
    <w:p>
      <w:pPr>
        <w:tabs>
          <w:tab w:val="left" w:pos="0"/>
        </w:tabs>
        <w:spacing w:line="360" w:lineRule="auto"/>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本合同履行完毕、解除或终止的，或者甲方提出请求的，乙方应当根据甲方的要求立即撤回乙方人员和乙方物品（如有），未及时撤回的物品、设备设施等，视为乙方放弃物权、甲方有权进行处置，由此产生的费用及损失由乙方承担。</w:t>
      </w:r>
    </w:p>
    <w:p>
      <w:pPr>
        <w:tabs>
          <w:tab w:val="left" w:pos="0"/>
        </w:tabs>
        <w:spacing w:line="360" w:lineRule="auto"/>
        <w:ind w:firstLine="420" w:firstLineChars="200"/>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、法律法规规定的其他权利</w:t>
      </w:r>
    </w:p>
    <w:p>
      <w:pPr>
        <w:tabs>
          <w:tab w:val="left" w:pos="0"/>
        </w:tabs>
        <w:spacing w:line="360" w:lineRule="auto"/>
        <w:ind w:firstLine="420" w:firstLineChars="200"/>
        <w:rPr>
          <w:rFonts w:ascii="宋体" w:hAnsi="宋体"/>
          <w:szCs w:val="21"/>
        </w:rPr>
      </w:pPr>
    </w:p>
    <w:p>
      <w:pPr>
        <w:pStyle w:val="18"/>
        <w:spacing w:line="360" w:lineRule="auto"/>
        <w:ind w:firstLine="0" w:firstLineChars="0"/>
        <w:jc w:val="left"/>
        <w:rPr>
          <w:rFonts w:ascii="宋体" w:hAnsi="宋体"/>
          <w:b/>
          <w:bCs/>
          <w:szCs w:val="21"/>
        </w:rPr>
      </w:pPr>
      <w:r>
        <w:rPr>
          <w:rFonts w:hint="eastAsia" w:ascii="宋体" w:hAnsi="宋体"/>
          <w:b/>
          <w:bCs/>
          <w:szCs w:val="21"/>
        </w:rPr>
        <w:t>第十条  乙方的权利义务</w:t>
      </w:r>
    </w:p>
    <w:p>
      <w:pPr>
        <w:tabs>
          <w:tab w:val="left" w:pos="0"/>
        </w:tabs>
        <w:spacing w:line="360" w:lineRule="auto"/>
        <w:ind w:firstLine="420" w:firstLineChars="200"/>
        <w:rPr>
          <w:rFonts w:ascii="宋体" w:hAnsi="宋体"/>
          <w:szCs w:val="21"/>
        </w:rPr>
      </w:pPr>
      <w:r>
        <w:rPr>
          <w:rFonts w:hint="eastAsia" w:ascii="宋体" w:hAnsi="宋体"/>
          <w:szCs w:val="21"/>
        </w:rPr>
        <w:t>1、乙方确认，在合同履行期内，按照法律法规的规定和合同约定，向甲方全面、忠实、勤勉地履行合同约定的物业管理服务义务。</w:t>
      </w:r>
    </w:p>
    <w:p>
      <w:pPr>
        <w:tabs>
          <w:tab w:val="left" w:pos="0"/>
        </w:tabs>
        <w:spacing w:line="360" w:lineRule="auto"/>
        <w:ind w:firstLine="420" w:firstLineChars="200"/>
        <w:rPr>
          <w:rFonts w:ascii="宋体" w:hAnsi="宋体"/>
          <w:szCs w:val="21"/>
        </w:rPr>
      </w:pPr>
      <w:r>
        <w:rPr>
          <w:rFonts w:ascii="宋体" w:hAnsi="宋体"/>
          <w:szCs w:val="21"/>
        </w:rPr>
        <w:t>2</w:t>
      </w:r>
      <w:r>
        <w:rPr>
          <w:rFonts w:hint="eastAsia" w:ascii="宋体" w:hAnsi="宋体"/>
          <w:szCs w:val="21"/>
        </w:rPr>
        <w:t>、乙方确认，在承接物业时，已经对物业工程技术档案资料、共用部位、设施设备等进行查验,并做好书面确认工作；对所有图、档、卡、册等资料应做好管理和建档工作。</w:t>
      </w:r>
    </w:p>
    <w:p>
      <w:pPr>
        <w:tabs>
          <w:tab w:val="left" w:pos="0"/>
        </w:tabs>
        <w:spacing w:line="360" w:lineRule="auto"/>
        <w:ind w:firstLine="420" w:firstLineChars="200"/>
        <w:rPr>
          <w:rFonts w:ascii="宋体" w:hAnsi="宋体"/>
          <w:szCs w:val="21"/>
        </w:rPr>
      </w:pPr>
      <w:r>
        <w:rPr>
          <w:rFonts w:ascii="宋体" w:hAnsi="宋体"/>
          <w:szCs w:val="21"/>
        </w:rPr>
        <w:t>3</w:t>
      </w:r>
      <w:r>
        <w:rPr>
          <w:rFonts w:hint="eastAsia" w:ascii="宋体" w:hAnsi="宋体"/>
          <w:szCs w:val="21"/>
        </w:rPr>
        <w:t>、乙方应在本物业管理服务区域设立专门机构负责物业的日常管理工作，并按要求委派符合岗位资格要求的人员履行本合同。</w:t>
      </w:r>
    </w:p>
    <w:p>
      <w:pPr>
        <w:tabs>
          <w:tab w:val="left" w:pos="0"/>
        </w:tabs>
        <w:spacing w:line="360" w:lineRule="auto"/>
        <w:ind w:firstLine="420" w:firstLineChars="200"/>
        <w:rPr>
          <w:rFonts w:ascii="宋体" w:hAnsi="宋体"/>
          <w:szCs w:val="21"/>
        </w:rPr>
      </w:pPr>
      <w:r>
        <w:rPr>
          <w:rFonts w:ascii="宋体" w:hAnsi="宋体"/>
          <w:szCs w:val="21"/>
        </w:rPr>
        <w:t>4</w:t>
      </w:r>
      <w:r>
        <w:rPr>
          <w:rFonts w:hint="eastAsia" w:ascii="宋体" w:hAnsi="宋体"/>
          <w:szCs w:val="21"/>
        </w:rPr>
        <w:t>、根据法律法规的规定及本物业的实际情况开展物业管理服务，编制物业管理服务方案、年度管理服务计划、年度维修养护计划和合同文件规定应由甲方承担的相关费用预算，报送甲方审定。</w:t>
      </w:r>
    </w:p>
    <w:p>
      <w:pPr>
        <w:tabs>
          <w:tab w:val="left" w:pos="0"/>
        </w:tabs>
        <w:spacing w:line="360" w:lineRule="auto"/>
        <w:ind w:firstLine="420" w:firstLineChars="200"/>
        <w:rPr>
          <w:rFonts w:ascii="宋体" w:hAnsi="宋体"/>
          <w:szCs w:val="21"/>
        </w:rPr>
      </w:pPr>
      <w:r>
        <w:rPr>
          <w:rFonts w:ascii="宋体" w:hAnsi="宋体"/>
          <w:szCs w:val="21"/>
        </w:rPr>
        <w:t>5</w:t>
      </w:r>
      <w:r>
        <w:rPr>
          <w:rFonts w:hint="eastAsia" w:ascii="宋体" w:hAnsi="宋体"/>
          <w:szCs w:val="21"/>
        </w:rPr>
        <w:t>、乙方保证其具有签订和履行本合同的资格、许可和能力，并保证于本合同履行期间持续合法、有效；保证从事本物业管理服务项目的人员具备相应的职业资格和应有的素质，做好从业人员有关政治素养方面的审核。如需调整主要管理人员及技术骨干应事先通报甲方，对甲方提出认为不适合的在岗人员，乙方应在接到甲方变更在岗人员要求后及时作出调整。</w:t>
      </w:r>
    </w:p>
    <w:p>
      <w:pPr>
        <w:tabs>
          <w:tab w:val="left" w:pos="0"/>
        </w:tabs>
        <w:spacing w:line="360" w:lineRule="auto"/>
        <w:ind w:firstLine="420" w:firstLineChars="200"/>
        <w:rPr>
          <w:rFonts w:ascii="宋体" w:hAnsi="宋体"/>
          <w:szCs w:val="21"/>
        </w:rPr>
      </w:pPr>
      <w:r>
        <w:rPr>
          <w:rFonts w:ascii="宋体" w:hAnsi="宋体"/>
          <w:szCs w:val="21"/>
        </w:rPr>
        <w:t>6</w:t>
      </w:r>
      <w:r>
        <w:rPr>
          <w:rFonts w:hint="eastAsia" w:ascii="宋体" w:hAnsi="宋体"/>
          <w:szCs w:val="21"/>
        </w:rPr>
        <w:t>、非经甲方书面许可，不得改变物业管理区域内共用部位、共用设施设备的用途；不得占用、挖掘物业管理区域内道路和场地；确因工作需要，乙方应事前以书面形式向甲方提出申请并经同意后，方可实施，施工不得影响机关工作秩序。</w:t>
      </w:r>
    </w:p>
    <w:p>
      <w:pPr>
        <w:tabs>
          <w:tab w:val="left" w:pos="0"/>
        </w:tabs>
        <w:spacing w:line="360" w:lineRule="auto"/>
        <w:ind w:firstLine="420" w:firstLineChars="200"/>
        <w:rPr>
          <w:rFonts w:ascii="宋体" w:hAnsi="宋体"/>
          <w:szCs w:val="21"/>
        </w:rPr>
      </w:pPr>
      <w:r>
        <w:rPr>
          <w:rFonts w:ascii="宋体" w:hAnsi="宋体"/>
          <w:szCs w:val="21"/>
        </w:rPr>
        <w:t>7</w:t>
      </w:r>
      <w:r>
        <w:rPr>
          <w:rFonts w:hint="eastAsia" w:ascii="宋体" w:hAnsi="宋体"/>
          <w:szCs w:val="21"/>
        </w:rPr>
        <w:t>、对有违反或影响本合同执行，包括影响机关正常办公秩序的行为，乙方应根据甲方的整改意见及时整改，并于甲方提出意见的10个工作日内将整改情况书面汇报至甲方。</w:t>
      </w:r>
    </w:p>
    <w:p>
      <w:pPr>
        <w:tabs>
          <w:tab w:val="left" w:pos="0"/>
        </w:tabs>
        <w:spacing w:line="360" w:lineRule="auto"/>
        <w:ind w:firstLine="420" w:firstLineChars="200"/>
        <w:rPr>
          <w:rFonts w:ascii="宋体" w:hAnsi="宋体"/>
          <w:szCs w:val="21"/>
        </w:rPr>
      </w:pPr>
      <w:r>
        <w:rPr>
          <w:rFonts w:ascii="宋体" w:hAnsi="宋体"/>
          <w:szCs w:val="21"/>
        </w:rPr>
        <w:t>8</w:t>
      </w:r>
      <w:r>
        <w:rPr>
          <w:rFonts w:hint="eastAsia" w:ascii="宋体" w:hAnsi="宋体"/>
          <w:szCs w:val="21"/>
        </w:rPr>
        <w:t>、协助甲方做好物业管理区域内各项节能管理工作，对物业管理服务人员进行节能管理专业培训，加大节能管理力度，完成甲方下达的物业公共部位年度节能指标。</w:t>
      </w:r>
    </w:p>
    <w:p>
      <w:pPr>
        <w:tabs>
          <w:tab w:val="left" w:pos="0"/>
        </w:tabs>
        <w:spacing w:line="360" w:lineRule="auto"/>
        <w:ind w:firstLine="420" w:firstLineChars="200"/>
        <w:rPr>
          <w:rFonts w:ascii="宋体" w:hAnsi="宋体"/>
          <w:szCs w:val="21"/>
        </w:rPr>
      </w:pPr>
      <w:r>
        <w:rPr>
          <w:rFonts w:ascii="宋体" w:hAnsi="宋体"/>
          <w:szCs w:val="21"/>
        </w:rPr>
        <w:t>9</w:t>
      </w:r>
      <w:r>
        <w:rPr>
          <w:rFonts w:hint="eastAsia" w:ascii="宋体" w:hAnsi="宋体"/>
          <w:szCs w:val="21"/>
        </w:rPr>
        <w:t>、乙方应协助甲方做好本物业管理区域的安全生产和事故防范工作，对从事本物业的从业人员应进行安全操作培训；遵守有关环境保护和职业健康管理职责要求。根据甲方要求，采取详细的事故防范措施，制定应急预案，并组织演练，避免发生安全事故。发生安全事故时，乙方在采取应急措施的同时，及时向甲方报告，保护好现场、协助做好处置工作。</w:t>
      </w:r>
    </w:p>
    <w:p>
      <w:pPr>
        <w:tabs>
          <w:tab w:val="left" w:pos="0"/>
        </w:tabs>
        <w:spacing w:line="360" w:lineRule="auto"/>
        <w:ind w:firstLine="420" w:firstLineChars="200"/>
        <w:rPr>
          <w:rFonts w:ascii="宋体" w:hAnsi="宋体"/>
          <w:szCs w:val="21"/>
        </w:rPr>
      </w:pPr>
      <w:r>
        <w:rPr>
          <w:rFonts w:ascii="宋体" w:hAnsi="宋体"/>
          <w:szCs w:val="21"/>
        </w:rPr>
        <w:t>10</w:t>
      </w:r>
      <w:r>
        <w:rPr>
          <w:rFonts w:hint="eastAsia" w:ascii="宋体" w:hAnsi="宋体"/>
          <w:szCs w:val="21"/>
        </w:rPr>
        <w:t>、按要求组织成立服务质量监督检查部门，定期对物业管理服务质量进行内部监督检查，及时向甲方通报本物业管理服务区域有关物业管理服务的重大事项，稳步提升物业管理服务质量。</w:t>
      </w:r>
    </w:p>
    <w:p>
      <w:pPr>
        <w:tabs>
          <w:tab w:val="left" w:pos="0"/>
        </w:tabs>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、自费投保物业公众责任险，并应当确保保险在合同履行期内持续有效。</w:t>
      </w:r>
    </w:p>
    <w:p>
      <w:pPr>
        <w:tabs>
          <w:tab w:val="left" w:pos="0"/>
        </w:tabs>
        <w:spacing w:line="360" w:lineRule="auto"/>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乙方应在年底前向甲方提交物业管理服务年度总结报告；合同期限届满前，乙方应向甲方提交物业管理服务总结报告；合同期限届满且不再续签新合同时，乙方应向甲方移交房屋、物料、设备、工具、档案和图纸资料，并填写移交清单，由双方签收；全部手续完成后签署物业移交确认书。</w:t>
      </w:r>
    </w:p>
    <w:p>
      <w:pPr>
        <w:tabs>
          <w:tab w:val="left" w:pos="0"/>
        </w:tabs>
        <w:spacing w:line="360" w:lineRule="auto"/>
        <w:ind w:firstLine="420" w:firstLineChars="200"/>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、乙方应保守甲方的各项保密信息（具体内容详见本合同约定），未经甲方书面同意，不得向第三方泄露甲方具有的纳税人信息和其他应当保密的信息。乙方应保证员工保守甲方的各项保密信息。</w:t>
      </w:r>
    </w:p>
    <w:p>
      <w:pPr>
        <w:tabs>
          <w:tab w:val="left" w:pos="0"/>
        </w:tabs>
        <w:spacing w:line="360" w:lineRule="auto"/>
        <w:ind w:firstLine="420" w:firstLineChars="200"/>
        <w:rPr>
          <w:rFonts w:ascii="宋体" w:hAnsi="宋体"/>
          <w:szCs w:val="21"/>
        </w:rPr>
      </w:pPr>
      <w:r>
        <w:rPr>
          <w:rFonts w:hint="eastAsia" w:ascii="宋体" w:hAnsi="宋体"/>
          <w:szCs w:val="21"/>
        </w:rPr>
        <w:t>1</w:t>
      </w:r>
      <w:r>
        <w:rPr>
          <w:rFonts w:ascii="宋体" w:hAnsi="宋体"/>
          <w:szCs w:val="21"/>
        </w:rPr>
        <w:t>4</w:t>
      </w:r>
      <w:r>
        <w:rPr>
          <w:rFonts w:hint="eastAsia" w:ascii="宋体" w:hAnsi="宋体"/>
          <w:szCs w:val="21"/>
        </w:rPr>
        <w:t>、本合同履行期内，乙方仅能因提供物业管理服务之目的依法取得和使用个人信息，并应确保信息及其电子数据的安全。</w:t>
      </w:r>
    </w:p>
    <w:p>
      <w:pPr>
        <w:tabs>
          <w:tab w:val="left" w:pos="0"/>
        </w:tabs>
        <w:spacing w:line="360" w:lineRule="auto"/>
        <w:ind w:firstLine="420" w:firstLineChars="200"/>
        <w:rPr>
          <w:rFonts w:ascii="宋体" w:hAnsi="宋体"/>
          <w:szCs w:val="21"/>
        </w:rPr>
      </w:pPr>
      <w:r>
        <w:rPr>
          <w:rFonts w:ascii="宋体" w:hAnsi="宋体"/>
          <w:szCs w:val="21"/>
        </w:rPr>
        <w:t>15</w:t>
      </w:r>
      <w:r>
        <w:rPr>
          <w:rFonts w:hint="eastAsia" w:ascii="宋体" w:hAnsi="宋体"/>
          <w:szCs w:val="21"/>
        </w:rPr>
        <w:t>、乙方应确保合法用工，保证其委派人员均是与乙方签订有效劳动合同、仅在乙方全职工作的人员，并保证该劳动关系在本合同履行期间合法存续。乙方应当及时、足额向员工支付薪酬福利、加班费和津补贴，并缴纳包括工伤保险等在内的各项社会保险。乙方应当为其委派履行本合同的员工发放工资、缴纳包括工伤保险等在内的各项社会保险，并为其购买商业意外险。乙方工作人员为履行本合同（包括但不限于往返甲方工作场所及在甲方场所内发生的）一切人身损害或财产损失等责任均由乙方承担，甲方不承担任何责任；乙方委派的具体工作人员与甲方发生纠纷的，由乙方负责处理并承担全部责任，造成甲方损失的，乙方应予全部承担。</w:t>
      </w:r>
    </w:p>
    <w:p>
      <w:pPr>
        <w:tabs>
          <w:tab w:val="left" w:pos="0"/>
        </w:tabs>
        <w:spacing w:line="360" w:lineRule="auto"/>
        <w:ind w:firstLine="420" w:firstLineChars="200"/>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本合同履行期内，乙方使用法律规定的特种设备的，应当建立岗位责任、隐患治理、应急救援等安全管理制度，建立特种设备安全技术档案，制定操作规程，保证特种设备安全运行。乙方应对其使用的特种设备及其安全附件、安全保护装置进行经常性维护保养和定期自行检查，并作出记录。乙方应当确保特种设备操作人员具有法律规定的资质并在本合同履行期内持续有效。</w:t>
      </w:r>
    </w:p>
    <w:p>
      <w:pPr>
        <w:tabs>
          <w:tab w:val="left" w:pos="0"/>
        </w:tabs>
        <w:spacing w:line="360" w:lineRule="auto"/>
        <w:ind w:firstLine="420" w:firstLineChars="200"/>
        <w:rPr>
          <w:rFonts w:ascii="宋体" w:hAnsi="宋体"/>
          <w:szCs w:val="21"/>
        </w:rPr>
      </w:pPr>
      <w:r>
        <w:rPr>
          <w:rFonts w:hint="eastAsia" w:ascii="宋体" w:hAnsi="宋体"/>
          <w:szCs w:val="21"/>
        </w:rPr>
        <w:t>1</w:t>
      </w:r>
      <w:r>
        <w:rPr>
          <w:rFonts w:ascii="宋体" w:hAnsi="宋体"/>
          <w:szCs w:val="21"/>
        </w:rPr>
        <w:t>7</w:t>
      </w:r>
      <w:r>
        <w:rPr>
          <w:rFonts w:hint="eastAsia" w:ascii="宋体" w:hAnsi="宋体"/>
          <w:szCs w:val="21"/>
        </w:rPr>
        <w:t>、本合同履行期内，乙方对其提供物业管理服务的区域负有安全保障义务。因乙方原因造成第三人人身损害或财产损失的，由乙方承担全部赔偿责任，甲方不对此承担任何责任。</w:t>
      </w:r>
    </w:p>
    <w:p>
      <w:pPr>
        <w:tabs>
          <w:tab w:val="left" w:pos="0"/>
        </w:tabs>
        <w:spacing w:line="360" w:lineRule="auto"/>
        <w:ind w:firstLine="420" w:firstLineChars="200"/>
        <w:rPr>
          <w:rFonts w:ascii="宋体" w:hAnsi="宋体"/>
          <w:szCs w:val="21"/>
        </w:rPr>
      </w:pPr>
      <w:r>
        <w:rPr>
          <w:rFonts w:hint="eastAsia" w:ascii="宋体" w:hAnsi="宋体"/>
          <w:szCs w:val="21"/>
        </w:rPr>
        <w:t>1</w:t>
      </w:r>
      <w:r>
        <w:rPr>
          <w:rFonts w:ascii="宋体" w:hAnsi="宋体"/>
          <w:szCs w:val="21"/>
        </w:rPr>
        <w:t>8</w:t>
      </w:r>
      <w:r>
        <w:rPr>
          <w:rFonts w:hint="eastAsia" w:ascii="宋体" w:hAnsi="宋体"/>
          <w:szCs w:val="21"/>
        </w:rPr>
        <w:t>、乙方应对其提供服务现场承担最终的、绝对的安全生产责任，在合同履行期内确保提供的物业管理服务遵守相关的安全生产操作规程、规范。</w:t>
      </w:r>
    </w:p>
    <w:p>
      <w:pPr>
        <w:tabs>
          <w:tab w:val="left" w:pos="0"/>
        </w:tabs>
        <w:spacing w:line="360" w:lineRule="auto"/>
        <w:ind w:firstLine="420" w:firstLineChars="200"/>
        <w:rPr>
          <w:rFonts w:ascii="宋体" w:hAnsi="宋体"/>
          <w:szCs w:val="21"/>
        </w:rPr>
      </w:pPr>
      <w:r>
        <w:rPr>
          <w:rFonts w:hint="eastAsia" w:ascii="宋体" w:hAnsi="宋体"/>
          <w:szCs w:val="21"/>
        </w:rPr>
        <w:t>1</w:t>
      </w:r>
      <w:r>
        <w:rPr>
          <w:rFonts w:ascii="宋体" w:hAnsi="宋体"/>
          <w:szCs w:val="21"/>
        </w:rPr>
        <w:t>9</w:t>
      </w:r>
      <w:r>
        <w:rPr>
          <w:rFonts w:hint="eastAsia" w:ascii="宋体" w:hAnsi="宋体"/>
          <w:szCs w:val="21"/>
        </w:rPr>
        <w:t>、未经甲方事先书面同意，乙方不得使用本合同中涉及的总体描述或任何资料，作为向其他客户或潜在客户出示的介绍资料。</w:t>
      </w:r>
    </w:p>
    <w:p>
      <w:pPr>
        <w:tabs>
          <w:tab w:val="left" w:pos="0"/>
        </w:tabs>
        <w:spacing w:line="360" w:lineRule="auto"/>
        <w:ind w:firstLine="420" w:firstLineChars="200"/>
        <w:rPr>
          <w:rFonts w:ascii="宋体" w:hAnsi="宋体"/>
          <w:szCs w:val="21"/>
        </w:rPr>
      </w:pPr>
      <w:r>
        <w:rPr>
          <w:rFonts w:hint="eastAsia" w:ascii="宋体" w:hAnsi="宋体"/>
          <w:szCs w:val="21"/>
        </w:rPr>
        <w:t>2</w:t>
      </w:r>
      <w:r>
        <w:rPr>
          <w:rFonts w:ascii="宋体" w:hAnsi="宋体"/>
          <w:szCs w:val="21"/>
        </w:rPr>
        <w:t>0</w:t>
      </w:r>
      <w:r>
        <w:rPr>
          <w:rFonts w:hint="eastAsia" w:ascii="宋体" w:hAnsi="宋体"/>
          <w:szCs w:val="21"/>
        </w:rPr>
        <w:t>、法律法规规定和本合同约定的其他义务。</w:t>
      </w:r>
    </w:p>
    <w:p>
      <w:pPr>
        <w:tabs>
          <w:tab w:val="left" w:pos="0"/>
        </w:tabs>
        <w:spacing w:line="360" w:lineRule="auto"/>
        <w:ind w:firstLine="420" w:firstLineChars="200"/>
        <w:rPr>
          <w:rFonts w:ascii="宋体" w:hAnsi="宋体"/>
          <w:szCs w:val="21"/>
        </w:rPr>
      </w:pPr>
    </w:p>
    <w:p>
      <w:pPr>
        <w:pStyle w:val="18"/>
        <w:spacing w:line="360" w:lineRule="auto"/>
        <w:ind w:firstLine="0" w:firstLineChars="0"/>
        <w:jc w:val="left"/>
        <w:rPr>
          <w:rFonts w:ascii="宋体" w:hAnsi="宋体"/>
          <w:b/>
          <w:bCs/>
          <w:szCs w:val="21"/>
        </w:rPr>
      </w:pPr>
      <w:r>
        <w:rPr>
          <w:rFonts w:hint="eastAsia" w:ascii="宋体" w:hAnsi="宋体"/>
          <w:b/>
          <w:bCs/>
          <w:szCs w:val="21"/>
        </w:rPr>
        <w:t>第十一条  物业管理用房</w:t>
      </w:r>
    </w:p>
    <w:p>
      <w:pPr>
        <w:pStyle w:val="18"/>
        <w:spacing w:line="360" w:lineRule="auto"/>
        <w:jc w:val="left"/>
        <w:rPr>
          <w:rFonts w:ascii="宋体" w:hAnsi="宋体"/>
          <w:szCs w:val="21"/>
        </w:rPr>
      </w:pPr>
      <w:r>
        <w:rPr>
          <w:rFonts w:hint="eastAsia" w:ascii="宋体" w:hAnsi="宋体"/>
          <w:szCs w:val="21"/>
        </w:rPr>
        <w:t>1、甲方根据相关要求向乙方提供的物业管理用房位于</w:t>
      </w:r>
      <w:r>
        <w:rPr>
          <w:rFonts w:hint="eastAsia" w:ascii="宋体" w:hAnsi="宋体"/>
          <w:szCs w:val="21"/>
          <w:u w:val="single"/>
        </w:rPr>
        <w:t>虹桥路188号</w:t>
      </w:r>
      <w:r>
        <w:rPr>
          <w:rFonts w:hint="eastAsia" w:ascii="宋体" w:hAnsi="宋体"/>
          <w:szCs w:val="21"/>
        </w:rPr>
        <w:t xml:space="preserve"> ，总建筑面积为</w:t>
      </w:r>
      <w:r>
        <w:rPr>
          <w:rFonts w:hint="eastAsia" w:ascii="宋体" w:hAnsi="宋体"/>
          <w:szCs w:val="21"/>
          <w:u w:val="single"/>
        </w:rPr>
        <w:t xml:space="preserve"> 60</w:t>
      </w:r>
      <w:r>
        <w:rPr>
          <w:rFonts w:hint="eastAsia" w:ascii="宋体" w:hAnsi="宋体"/>
          <w:szCs w:val="21"/>
        </w:rPr>
        <w:t xml:space="preserve"> 平方米。</w:t>
      </w:r>
    </w:p>
    <w:p>
      <w:pPr>
        <w:pStyle w:val="18"/>
        <w:spacing w:line="360" w:lineRule="auto"/>
        <w:jc w:val="left"/>
        <w:rPr>
          <w:rFonts w:ascii="宋体" w:hAnsi="宋体"/>
          <w:szCs w:val="21"/>
        </w:rPr>
      </w:pPr>
      <w:r>
        <w:rPr>
          <w:rFonts w:ascii="宋体" w:hAnsi="宋体"/>
          <w:szCs w:val="21"/>
        </w:rPr>
        <w:t>2</w:t>
      </w:r>
      <w:r>
        <w:rPr>
          <w:rFonts w:hint="eastAsia" w:ascii="宋体" w:hAnsi="宋体"/>
          <w:szCs w:val="21"/>
        </w:rPr>
        <w:t>、物业管理用房属业主所有，供乙方在本合同期限内使用。未经甲方书面同意，乙方不得改变其用途。</w:t>
      </w:r>
    </w:p>
    <w:p>
      <w:pPr>
        <w:adjustRightInd w:val="0"/>
        <w:spacing w:line="360" w:lineRule="auto"/>
        <w:ind w:firstLine="567"/>
        <w:rPr>
          <w:rFonts w:ascii="宋体" w:hAnsi="宋体"/>
          <w:szCs w:val="21"/>
        </w:rPr>
      </w:pPr>
    </w:p>
    <w:p>
      <w:pPr>
        <w:pStyle w:val="18"/>
        <w:spacing w:line="360" w:lineRule="auto"/>
        <w:ind w:firstLine="0" w:firstLineChars="0"/>
        <w:jc w:val="left"/>
        <w:rPr>
          <w:rFonts w:ascii="宋体" w:hAnsi="宋体"/>
          <w:szCs w:val="21"/>
        </w:rPr>
      </w:pPr>
      <w:r>
        <w:rPr>
          <w:rFonts w:hint="eastAsia" w:ascii="宋体" w:hAnsi="宋体"/>
          <w:b/>
          <w:szCs w:val="21"/>
        </w:rPr>
        <w:t xml:space="preserve">第十二条 </w:t>
      </w:r>
      <w:r>
        <w:rPr>
          <w:rFonts w:hint="eastAsia" w:ascii="宋体" w:hAnsi="宋体"/>
          <w:b/>
          <w:bCs/>
          <w:szCs w:val="21"/>
        </w:rPr>
        <w:t>违约责任</w:t>
      </w:r>
    </w:p>
    <w:p>
      <w:pPr>
        <w:pStyle w:val="18"/>
        <w:spacing w:line="360" w:lineRule="auto"/>
        <w:jc w:val="left"/>
        <w:rPr>
          <w:rFonts w:ascii="宋体" w:hAnsi="宋体"/>
          <w:szCs w:val="21"/>
        </w:rPr>
      </w:pPr>
      <w:r>
        <w:rPr>
          <w:rFonts w:hint="eastAsia" w:ascii="宋体" w:hAnsi="宋体"/>
          <w:szCs w:val="21"/>
        </w:rPr>
        <w:t>1、如果乙方违反任何其在本合同中所作的陈述、保证、承诺或任何其他义务、不能全面履行合同条款的，即视为构成违约。除本合同另有约定外，乙方应向甲方支付违约金。乙方违约，经甲方催告后仍未于甲方要求的期限内整改的，甲方有权解除本协议并要求乙方赔偿损失。</w:t>
      </w:r>
    </w:p>
    <w:p>
      <w:pPr>
        <w:pStyle w:val="18"/>
        <w:spacing w:line="360" w:lineRule="auto"/>
        <w:jc w:val="left"/>
        <w:rPr>
          <w:rFonts w:ascii="宋体" w:hAnsi="宋体"/>
          <w:szCs w:val="21"/>
        </w:rPr>
      </w:pPr>
      <w:r>
        <w:rPr>
          <w:rFonts w:ascii="宋体" w:hAnsi="宋体"/>
          <w:szCs w:val="21"/>
        </w:rPr>
        <w:t>2</w:t>
      </w:r>
      <w:r>
        <w:rPr>
          <w:rFonts w:hint="eastAsia" w:ascii="宋体" w:hAnsi="宋体"/>
          <w:szCs w:val="21"/>
        </w:rPr>
        <w:t>、乙方按合同约定的质量标准履行物业管理服务职责而甲方逾期支付物业管理服务费用的，每逾期一天，甲方按未付物业费用金额的</w:t>
      </w:r>
      <w:r>
        <w:rPr>
          <w:rFonts w:hint="eastAsia" w:ascii="宋体" w:hAnsi="宋体"/>
          <w:szCs w:val="21"/>
          <w:u w:val="single"/>
          <w:lang w:val="en-US" w:eastAsia="zh-CN"/>
        </w:rPr>
        <w:t xml:space="preserve"> </w:t>
      </w:r>
      <w:r>
        <w:rPr>
          <w:rFonts w:hint="eastAsia" w:ascii="宋体" w:hAnsi="宋体"/>
          <w:color w:val="000000" w:themeColor="text1"/>
          <w:szCs w:val="21"/>
          <w:u w:val="single"/>
          <w:lang w:eastAsia="zh-CN"/>
        </w:rPr>
        <w:t>万分之五</w:t>
      </w:r>
      <w:r>
        <w:rPr>
          <w:rFonts w:hint="eastAsia" w:ascii="宋体" w:hAnsi="宋体"/>
          <w:color w:val="000000" w:themeColor="text1"/>
          <w:szCs w:val="21"/>
          <w:u w:val="single"/>
          <w:lang w:val="en-US" w:eastAsia="zh-CN"/>
        </w:rPr>
        <w:t xml:space="preserve"> </w:t>
      </w:r>
      <w:r>
        <w:rPr>
          <w:rFonts w:hint="eastAsia" w:ascii="宋体" w:hAnsi="宋体"/>
          <w:szCs w:val="21"/>
        </w:rPr>
        <w:t>向乙方支付违约金，除此之外甲方无需向乙方支付其他任何费用。</w:t>
      </w:r>
    </w:p>
    <w:p>
      <w:pPr>
        <w:tabs>
          <w:tab w:val="left" w:pos="1620"/>
        </w:tabs>
        <w:spacing w:line="360" w:lineRule="auto"/>
        <w:ind w:firstLine="411" w:firstLineChars="196"/>
        <w:rPr>
          <w:rFonts w:ascii="宋体" w:hAnsi="宋体"/>
          <w:szCs w:val="21"/>
        </w:rPr>
      </w:pPr>
      <w:r>
        <w:rPr>
          <w:rFonts w:ascii="宋体" w:hAnsi="宋体"/>
          <w:szCs w:val="21"/>
        </w:rPr>
        <w:t>3</w:t>
      </w:r>
      <w:r>
        <w:rPr>
          <w:rFonts w:hint="eastAsia" w:ascii="宋体" w:hAnsi="宋体"/>
          <w:szCs w:val="21"/>
        </w:rPr>
        <w:t>、乙方未按合同约定的质量标准履行管理服务职责，但未给甲方造成损失的，甲方有权要求乙方整改，乙方在双方协定期限内达到甲方或第三方评估机构认定的管理服务质量标准后，甲方应支付相应的管理服务费用；乙方延迟按合同约定的质量标准履行管理服务职责超过30日的，甲方有权解除本合同，并要求乙方赔偿一切损失。</w:t>
      </w:r>
    </w:p>
    <w:p>
      <w:pPr>
        <w:tabs>
          <w:tab w:val="left" w:pos="1620"/>
        </w:tabs>
        <w:spacing w:line="360" w:lineRule="auto"/>
        <w:ind w:firstLine="411" w:firstLineChars="196"/>
        <w:rPr>
          <w:rFonts w:ascii="宋体" w:hAnsi="宋体"/>
          <w:szCs w:val="21"/>
        </w:rPr>
      </w:pPr>
      <w:r>
        <w:rPr>
          <w:rFonts w:ascii="宋体" w:hAnsi="宋体"/>
          <w:szCs w:val="21"/>
        </w:rPr>
        <w:t>4</w:t>
      </w:r>
      <w:r>
        <w:rPr>
          <w:rFonts w:hint="eastAsia" w:ascii="宋体" w:hAnsi="宋体"/>
          <w:szCs w:val="21"/>
        </w:rPr>
        <w:t>、乙方未按合同约定的质量标准履行管理服务职责，给甲方造成损失的，甲方可要求乙方按实赔偿；因乙方管理服务质量问题导致甲方无法实现合同目的的，甲方有权解除合同，并要求乙方赔偿一切损失。</w:t>
      </w:r>
    </w:p>
    <w:p>
      <w:pPr>
        <w:pStyle w:val="18"/>
        <w:spacing w:line="360" w:lineRule="auto"/>
        <w:jc w:val="left"/>
        <w:rPr>
          <w:rFonts w:ascii="宋体" w:hAnsi="宋体"/>
          <w:szCs w:val="21"/>
        </w:rPr>
      </w:pPr>
      <w:r>
        <w:rPr>
          <w:rFonts w:ascii="宋体" w:hAnsi="宋体"/>
          <w:szCs w:val="21"/>
        </w:rPr>
        <w:t>5</w:t>
      </w:r>
      <w:r>
        <w:rPr>
          <w:rFonts w:hint="eastAsia" w:ascii="宋体" w:hAnsi="宋体"/>
          <w:szCs w:val="21"/>
        </w:rPr>
        <w:t>、因乙方原因导致重大火灾、失窃等事件或</w:t>
      </w:r>
      <w:r>
        <w:rPr>
          <w:rFonts w:hint="eastAsia" w:ascii="宋体" w:hAnsi="宋体" w:cs="Tahoma"/>
          <w:szCs w:val="21"/>
        </w:rPr>
        <w:t>其他违反法律、法规和规章规定的行为</w:t>
      </w:r>
      <w:r>
        <w:rPr>
          <w:rFonts w:hint="eastAsia" w:ascii="宋体" w:hAnsi="宋体"/>
          <w:szCs w:val="21"/>
        </w:rPr>
        <w:t>的，甲方有权解除合同，并要求乙方赔偿相关的一切损失。</w:t>
      </w:r>
    </w:p>
    <w:p>
      <w:pPr>
        <w:spacing w:line="360" w:lineRule="auto"/>
        <w:ind w:firstLine="420" w:firstLineChars="200"/>
        <w:rPr>
          <w:rFonts w:ascii="宋体" w:hAnsi="宋体"/>
          <w:szCs w:val="21"/>
        </w:rPr>
      </w:pPr>
      <w:r>
        <w:rPr>
          <w:rFonts w:ascii="宋体" w:hAnsi="宋体"/>
          <w:szCs w:val="21"/>
        </w:rPr>
        <w:t>6</w:t>
      </w:r>
      <w:r>
        <w:rPr>
          <w:rFonts w:hint="eastAsia" w:ascii="宋体" w:hAnsi="宋体"/>
          <w:szCs w:val="21"/>
        </w:rPr>
        <w:t>、乙方对投标时及合同中承诺的主要管理人员安排情况自行变动而未经招标人同意的，将按照违约处理，甲方有权要求乙方按照合同约定支付违约金；情况严重的，甲方有权解除合同，并要求乙方赔偿一切损失。</w:t>
      </w:r>
    </w:p>
    <w:p>
      <w:pPr>
        <w:spacing w:line="360" w:lineRule="auto"/>
        <w:ind w:firstLine="420" w:firstLineChars="200"/>
        <w:rPr>
          <w:rFonts w:ascii="宋体" w:hAnsi="宋体"/>
          <w:szCs w:val="21"/>
        </w:rPr>
      </w:pPr>
      <w:r>
        <w:rPr>
          <w:rFonts w:ascii="宋体" w:hAnsi="宋体"/>
          <w:szCs w:val="21"/>
        </w:rPr>
        <w:t>7</w:t>
      </w:r>
      <w:r>
        <w:rPr>
          <w:rFonts w:hint="eastAsia" w:ascii="宋体" w:hAnsi="宋体"/>
          <w:szCs w:val="21"/>
        </w:rPr>
        <w:t>、若乙方在合同履行期间存在“围猎”甲方税务人员行为的（指以获取不正当利益为目的，采取馈赠礼品礼金、邀请娱乐旅游消费、提供便利条件等非正常交往手段“围猎”相关税务人员及其亲属），甲方有权解除合同，并要求乙方按照合同约定支付违约金。自甲方及甲方主管机关认定或通报之日起三年内，甲方可以拒绝乙方参与其政府采购活动。</w:t>
      </w:r>
    </w:p>
    <w:p>
      <w:pPr>
        <w:pStyle w:val="18"/>
        <w:spacing w:line="360" w:lineRule="auto"/>
        <w:ind w:firstLine="0" w:firstLineChars="0"/>
        <w:jc w:val="left"/>
        <w:rPr>
          <w:rFonts w:ascii="宋体" w:hAnsi="宋体"/>
          <w:b/>
          <w:szCs w:val="21"/>
        </w:rPr>
      </w:pPr>
    </w:p>
    <w:p>
      <w:pPr>
        <w:pStyle w:val="18"/>
        <w:spacing w:line="360" w:lineRule="auto"/>
        <w:ind w:firstLine="0" w:firstLineChars="0"/>
        <w:jc w:val="left"/>
        <w:rPr>
          <w:rFonts w:ascii="宋体" w:hAnsi="宋体"/>
          <w:b/>
          <w:szCs w:val="21"/>
        </w:rPr>
      </w:pPr>
      <w:r>
        <w:rPr>
          <w:rFonts w:hint="eastAsia" w:ascii="宋体" w:hAnsi="宋体"/>
          <w:b/>
          <w:szCs w:val="21"/>
        </w:rPr>
        <w:t>第十三条 合同解除</w:t>
      </w:r>
    </w:p>
    <w:p>
      <w:pPr>
        <w:tabs>
          <w:tab w:val="left" w:pos="1620"/>
        </w:tabs>
        <w:spacing w:line="360" w:lineRule="auto"/>
        <w:ind w:firstLine="411" w:firstLineChars="196"/>
        <w:rPr>
          <w:rFonts w:ascii="宋体" w:hAnsi="宋体"/>
          <w:szCs w:val="21"/>
        </w:rPr>
      </w:pPr>
      <w:r>
        <w:rPr>
          <w:rFonts w:hint="eastAsia" w:ascii="宋体" w:hAnsi="宋体"/>
          <w:szCs w:val="21"/>
        </w:rPr>
        <w:t>1、甲方和乙方协商一致，可以书面解除合同;</w:t>
      </w:r>
    </w:p>
    <w:p>
      <w:pPr>
        <w:tabs>
          <w:tab w:val="left" w:pos="1620"/>
        </w:tabs>
        <w:spacing w:line="360" w:lineRule="auto"/>
        <w:ind w:firstLine="411" w:firstLineChars="196"/>
        <w:rPr>
          <w:rFonts w:ascii="宋体" w:hAnsi="宋体"/>
          <w:szCs w:val="21"/>
        </w:rPr>
      </w:pPr>
      <w:r>
        <w:rPr>
          <w:rFonts w:hint="eastAsia" w:ascii="宋体" w:hAnsi="宋体"/>
          <w:szCs w:val="21"/>
        </w:rPr>
        <w:t>2、有下列情形之一，有权解除合同的一方可以解除合同：</w:t>
      </w:r>
    </w:p>
    <w:p>
      <w:pPr>
        <w:tabs>
          <w:tab w:val="left" w:pos="1620"/>
        </w:tabs>
        <w:spacing w:line="360" w:lineRule="auto"/>
        <w:ind w:firstLine="411" w:firstLineChars="196"/>
        <w:rPr>
          <w:rFonts w:ascii="宋体" w:hAnsi="宋体"/>
          <w:szCs w:val="21"/>
        </w:rPr>
      </w:pPr>
      <w:r>
        <w:rPr>
          <w:rFonts w:hint="eastAsia" w:ascii="宋体" w:hAnsi="宋体"/>
          <w:szCs w:val="21"/>
        </w:rPr>
        <w:t>（1）因不可抗力致使不能实现合同目的，未受不可抗力影响的一方有权解除合同；</w:t>
      </w:r>
    </w:p>
    <w:p>
      <w:pPr>
        <w:tabs>
          <w:tab w:val="left" w:pos="1620"/>
        </w:tabs>
        <w:spacing w:line="360" w:lineRule="auto"/>
        <w:ind w:firstLine="411" w:firstLineChars="196"/>
        <w:rPr>
          <w:rFonts w:ascii="宋体" w:hAnsi="宋体"/>
          <w:szCs w:val="21"/>
        </w:rPr>
      </w:pPr>
      <w:r>
        <w:rPr>
          <w:rFonts w:hint="eastAsia" w:ascii="宋体" w:hAnsi="宋体"/>
          <w:szCs w:val="21"/>
        </w:rPr>
        <w:t>（2）因合同一方违约导致合同不能履行，另一方有权解除合同；</w:t>
      </w:r>
    </w:p>
    <w:p>
      <w:pPr>
        <w:pStyle w:val="2"/>
      </w:pPr>
      <w:r>
        <w:t xml:space="preserve">  3</w:t>
      </w:r>
      <w:r>
        <w:rPr>
          <w:rFonts w:hint="eastAsia"/>
        </w:rPr>
        <w:t>、法律规定或本合同约定的其他合同解除情形。</w:t>
      </w:r>
    </w:p>
    <w:p>
      <w:pPr>
        <w:tabs>
          <w:tab w:val="left" w:pos="1620"/>
        </w:tabs>
        <w:spacing w:line="360" w:lineRule="auto"/>
        <w:ind w:firstLine="411" w:firstLineChars="196"/>
        <w:rPr>
          <w:rFonts w:ascii="宋体" w:hAnsi="宋体"/>
          <w:szCs w:val="21"/>
        </w:rPr>
      </w:pPr>
      <w:r>
        <w:rPr>
          <w:rFonts w:hint="eastAsia" w:ascii="宋体" w:hAnsi="宋体"/>
          <w:szCs w:val="21"/>
        </w:rPr>
        <w:t>合同解除后所有的费用将停止支付。因乙方违约解除合同的，乙方仍应当按照本合同约定和相关法律规定履行违约赔偿责任。</w:t>
      </w:r>
    </w:p>
    <w:p>
      <w:pPr>
        <w:tabs>
          <w:tab w:val="left" w:pos="1620"/>
        </w:tabs>
        <w:spacing w:line="360" w:lineRule="auto"/>
        <w:ind w:firstLine="411" w:firstLineChars="196"/>
        <w:rPr>
          <w:rFonts w:ascii="宋体" w:hAnsi="宋体"/>
          <w:szCs w:val="21"/>
        </w:rPr>
      </w:pPr>
      <w:r>
        <w:rPr>
          <w:rFonts w:ascii="宋体" w:hAnsi="宋体"/>
          <w:szCs w:val="21"/>
        </w:rPr>
        <w:t>4</w:t>
      </w:r>
      <w:r>
        <w:rPr>
          <w:rFonts w:hint="eastAsia" w:ascii="宋体" w:hAnsi="宋体"/>
          <w:szCs w:val="21"/>
        </w:rPr>
        <w:t>、除上述约定外，如乙方或乙方人员发生以下情况，甲方可单方面以书面形式解除本合同，并无需承担任何责任，甲方未予支付的费用不再支付，已经支付的费用乙方应予退还，如由此给甲方造成损失的，乙方应赔偿甲方由此遭受的全部损失：</w:t>
      </w:r>
    </w:p>
    <w:p>
      <w:pPr>
        <w:tabs>
          <w:tab w:val="left" w:pos="1620"/>
        </w:tabs>
        <w:spacing w:line="360" w:lineRule="auto"/>
        <w:ind w:firstLine="411" w:firstLineChars="196"/>
        <w:rPr>
          <w:rFonts w:ascii="宋体" w:hAnsi="宋体"/>
          <w:szCs w:val="21"/>
        </w:rPr>
      </w:pPr>
      <w:r>
        <w:rPr>
          <w:rFonts w:hint="eastAsia" w:ascii="宋体" w:hAnsi="宋体"/>
          <w:szCs w:val="21"/>
        </w:rPr>
        <w:t>（1）因乙方管理不到位或操作不当等原因造成重大事故的；</w:t>
      </w:r>
    </w:p>
    <w:p>
      <w:pPr>
        <w:tabs>
          <w:tab w:val="left" w:pos="1620"/>
        </w:tabs>
        <w:spacing w:line="360" w:lineRule="auto"/>
        <w:ind w:firstLine="411" w:firstLineChars="196"/>
        <w:rPr>
          <w:rFonts w:ascii="宋体" w:hAnsi="宋体"/>
          <w:szCs w:val="21"/>
        </w:rPr>
      </w:pPr>
      <w:r>
        <w:rPr>
          <w:rFonts w:hint="eastAsia" w:ascii="宋体" w:hAnsi="宋体"/>
          <w:szCs w:val="21"/>
        </w:rPr>
        <w:t>（2）乙方与甲方工作人员串通舞弊，隐瞒、变更在服务过程中发现的甲方问题，从甲方工作人员处获取不正当利益的；</w:t>
      </w:r>
    </w:p>
    <w:p>
      <w:pPr>
        <w:tabs>
          <w:tab w:val="left" w:pos="1620"/>
        </w:tabs>
        <w:spacing w:line="360" w:lineRule="auto"/>
        <w:ind w:firstLine="411" w:firstLineChars="196"/>
        <w:rPr>
          <w:rFonts w:ascii="宋体" w:hAnsi="宋体"/>
          <w:szCs w:val="21"/>
        </w:rPr>
      </w:pPr>
      <w:r>
        <w:rPr>
          <w:rFonts w:hint="eastAsia" w:ascii="宋体" w:hAnsi="宋体"/>
          <w:szCs w:val="21"/>
        </w:rPr>
        <w:t>（3）乙方物业管理服务活动存在重大失误的；</w:t>
      </w:r>
    </w:p>
    <w:p>
      <w:pPr>
        <w:tabs>
          <w:tab w:val="left" w:pos="1620"/>
        </w:tabs>
        <w:spacing w:line="360" w:lineRule="auto"/>
        <w:ind w:firstLine="411" w:firstLineChars="196"/>
        <w:rPr>
          <w:rFonts w:ascii="宋体" w:hAnsi="宋体"/>
          <w:szCs w:val="21"/>
        </w:rPr>
      </w:pPr>
      <w:r>
        <w:rPr>
          <w:rFonts w:hint="eastAsia" w:ascii="宋体" w:hAnsi="宋体"/>
          <w:szCs w:val="21"/>
        </w:rPr>
        <w:t>（4）乙方拒绝接受甲方监督和检查的；</w:t>
      </w:r>
    </w:p>
    <w:p>
      <w:pPr>
        <w:tabs>
          <w:tab w:val="left" w:pos="1620"/>
        </w:tabs>
        <w:spacing w:line="360" w:lineRule="auto"/>
        <w:ind w:firstLine="411" w:firstLineChars="196"/>
        <w:rPr>
          <w:rFonts w:ascii="宋体" w:hAnsi="宋体"/>
          <w:szCs w:val="21"/>
        </w:rPr>
      </w:pPr>
      <w:r>
        <w:rPr>
          <w:rFonts w:hint="eastAsia" w:ascii="宋体" w:hAnsi="宋体"/>
          <w:szCs w:val="21"/>
        </w:rPr>
        <w:t>（5）乙方存在违法违约行为，并在甲方书面多次（三次以上）提出仍未纠正的；</w:t>
      </w:r>
    </w:p>
    <w:p>
      <w:pPr>
        <w:tabs>
          <w:tab w:val="left" w:pos="1620"/>
        </w:tabs>
        <w:spacing w:line="360" w:lineRule="auto"/>
        <w:ind w:firstLine="411" w:firstLineChars="196"/>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）经营发生严重困难、濒临破产进入法定整顿期或者被清算或依法被吊销企业法人营业执照的；</w:t>
      </w:r>
    </w:p>
    <w:p>
      <w:pPr>
        <w:tabs>
          <w:tab w:val="left" w:pos="1620"/>
        </w:tabs>
        <w:spacing w:line="360" w:lineRule="auto"/>
        <w:ind w:firstLine="411" w:firstLineChars="196"/>
        <w:rPr>
          <w:rFonts w:ascii="宋体" w:hAnsi="宋体"/>
          <w:szCs w:val="21"/>
        </w:rPr>
      </w:pPr>
      <w:r>
        <w:rPr>
          <w:rFonts w:hint="eastAsia" w:ascii="宋体" w:hAnsi="宋体"/>
          <w:szCs w:val="21"/>
        </w:rPr>
        <w:t>（7）进行其他违法活动或被新闻媒体曝光造成恶劣影响的；</w:t>
      </w:r>
    </w:p>
    <w:p>
      <w:pPr>
        <w:tabs>
          <w:tab w:val="left" w:pos="1620"/>
        </w:tabs>
        <w:spacing w:line="360" w:lineRule="auto"/>
        <w:ind w:firstLine="411" w:firstLineChars="196"/>
        <w:rPr>
          <w:rFonts w:ascii="宋体" w:hAnsi="宋体"/>
          <w:szCs w:val="21"/>
        </w:rPr>
      </w:pPr>
      <w:r>
        <w:rPr>
          <w:rFonts w:hint="eastAsia" w:ascii="宋体" w:hAnsi="宋体"/>
          <w:szCs w:val="21"/>
        </w:rPr>
        <w:t>（8）被依法吊销提供本合同服务所涉及的相关证照、资格资质的；</w:t>
      </w:r>
    </w:p>
    <w:p>
      <w:pPr>
        <w:tabs>
          <w:tab w:val="left" w:pos="1620"/>
        </w:tabs>
        <w:spacing w:line="360" w:lineRule="auto"/>
        <w:ind w:firstLine="411" w:firstLineChars="196"/>
        <w:rPr>
          <w:rFonts w:ascii="宋体" w:hAnsi="宋体"/>
          <w:szCs w:val="21"/>
        </w:rPr>
      </w:pPr>
      <w:r>
        <w:rPr>
          <w:rFonts w:hint="eastAsia" w:ascii="宋体" w:hAnsi="宋体"/>
          <w:szCs w:val="21"/>
        </w:rPr>
        <w:t>（9）其它类似情况和合同约定的情况。</w:t>
      </w:r>
    </w:p>
    <w:p>
      <w:pPr>
        <w:pStyle w:val="2"/>
      </w:pPr>
      <w:r>
        <w:t xml:space="preserve">    5</w:t>
      </w:r>
      <w:r>
        <w:rPr>
          <w:rFonts w:hint="eastAsia"/>
        </w:rPr>
        <w:t>、法律规定或者本合同约定的甲方解除权，自解除权人知道或者应当知道解除事由之日起两年内不行使，或者经乙方催告后在一年内不行使的，该权利消灭。</w:t>
      </w:r>
    </w:p>
    <w:p>
      <w:pPr>
        <w:tabs>
          <w:tab w:val="left" w:pos="1620"/>
        </w:tabs>
        <w:spacing w:line="360" w:lineRule="auto"/>
        <w:rPr>
          <w:rFonts w:ascii="宋体" w:hAnsi="宋体"/>
          <w:b/>
          <w:szCs w:val="21"/>
        </w:rPr>
      </w:pPr>
      <w:r>
        <w:rPr>
          <w:rFonts w:hint="eastAsia" w:ascii="宋体" w:hAnsi="宋体"/>
          <w:b/>
          <w:szCs w:val="21"/>
        </w:rPr>
        <w:t>第十四条 不可抗力</w:t>
      </w:r>
    </w:p>
    <w:p>
      <w:pPr>
        <w:tabs>
          <w:tab w:val="left" w:pos="1620"/>
        </w:tabs>
        <w:spacing w:line="360" w:lineRule="auto"/>
        <w:ind w:firstLine="411" w:firstLineChars="196"/>
        <w:rPr>
          <w:rFonts w:ascii="宋体" w:hAnsi="宋体"/>
          <w:szCs w:val="21"/>
        </w:rPr>
      </w:pPr>
      <w:r>
        <w:rPr>
          <w:rFonts w:ascii="宋体" w:hAnsi="宋体"/>
          <w:szCs w:val="21"/>
        </w:rPr>
        <w:t>1</w:t>
      </w:r>
      <w:r>
        <w:rPr>
          <w:rFonts w:hint="eastAsia" w:ascii="宋体" w:hAnsi="宋体"/>
          <w:szCs w:val="21"/>
        </w:rPr>
        <w:t>、不可抗力，是指不能预见、不能避免且不能克服的客观情况，例如战争、严重的地震、洪水、疫情及政府采取疫情防控措施等，但一方违约或疏忽导致合同不能履行的不属于不可抗力因素。乙方在延迟履行后发生不可抗力的，不免除乙方违约责任。</w:t>
      </w:r>
    </w:p>
    <w:p>
      <w:pPr>
        <w:tabs>
          <w:tab w:val="left" w:pos="1620"/>
        </w:tabs>
        <w:spacing w:line="360" w:lineRule="auto"/>
        <w:ind w:firstLine="411" w:firstLineChars="196"/>
        <w:rPr>
          <w:rFonts w:ascii="宋体" w:hAnsi="宋体"/>
          <w:szCs w:val="21"/>
        </w:rPr>
      </w:pPr>
      <w:r>
        <w:rPr>
          <w:rFonts w:ascii="宋体" w:hAnsi="宋体"/>
          <w:szCs w:val="21"/>
        </w:rPr>
        <w:t>2</w:t>
      </w:r>
      <w:r>
        <w:rPr>
          <w:rFonts w:hint="eastAsia" w:ascii="宋体" w:hAnsi="宋体"/>
          <w:szCs w:val="21"/>
        </w:rPr>
        <w:t>、乙方因不可抗力事件而影响履行本合同所规定的义务的，应当立即采取措施避免损失的扩大，并应在不可抗力事件发生后立即以书面形式将不可抗力的情况和原因通知甲方，并且在随后的10日内向甲方提供权威部门出具的不可抗力发生以及持续期间的充分证据。除甲方书面同意中止履行外，乙方应尽实际可能继续履行合同义务，以及寻求采取合理的方案履行不受不可抗力影响的其他事项。乙方应当对未采取措施或采取措施不当等造成的损失扩大部分向甲方承担赔偿责任。</w:t>
      </w:r>
    </w:p>
    <w:p>
      <w:pPr>
        <w:tabs>
          <w:tab w:val="left" w:pos="1620"/>
        </w:tabs>
        <w:spacing w:line="360" w:lineRule="auto"/>
        <w:ind w:firstLine="411" w:firstLineChars="196"/>
        <w:rPr>
          <w:rFonts w:ascii="宋体" w:hAnsi="宋体"/>
          <w:szCs w:val="21"/>
        </w:rPr>
      </w:pPr>
      <w:r>
        <w:rPr>
          <w:rFonts w:ascii="宋体" w:hAnsi="宋体"/>
          <w:szCs w:val="21"/>
        </w:rPr>
        <w:t>3</w:t>
      </w:r>
      <w:r>
        <w:rPr>
          <w:rFonts w:hint="eastAsia" w:ascii="宋体" w:hAnsi="宋体"/>
          <w:szCs w:val="21"/>
        </w:rPr>
        <w:t>、若不可抗力事件延续90天以上，甲方可通过向乙方发出书面解除通知的方式单方解除本合同。</w:t>
      </w:r>
    </w:p>
    <w:p>
      <w:pPr>
        <w:tabs>
          <w:tab w:val="left" w:pos="1620"/>
        </w:tabs>
        <w:spacing w:line="360" w:lineRule="auto"/>
        <w:ind w:firstLine="411" w:firstLineChars="196"/>
        <w:rPr>
          <w:rFonts w:ascii="宋体" w:hAnsi="宋体"/>
          <w:szCs w:val="21"/>
        </w:rPr>
      </w:pPr>
      <w:r>
        <w:rPr>
          <w:rFonts w:ascii="宋体" w:hAnsi="宋体"/>
          <w:szCs w:val="21"/>
        </w:rPr>
        <w:t>4</w:t>
      </w:r>
      <w:r>
        <w:rPr>
          <w:rFonts w:hint="eastAsia" w:ascii="宋体" w:hAnsi="宋体"/>
          <w:szCs w:val="21"/>
        </w:rPr>
        <w:t>、双方确定，发生不可抗力情形，致使本合同的履行成为不必要或不可能的，经甲乙双方协商一致后可以终止本合同，双方应另行签署书面终止协议。</w:t>
      </w:r>
    </w:p>
    <w:p>
      <w:pPr>
        <w:pStyle w:val="2"/>
      </w:pPr>
    </w:p>
    <w:p>
      <w:pPr>
        <w:adjustRightInd w:val="0"/>
        <w:snapToGrid w:val="0"/>
        <w:spacing w:line="360" w:lineRule="auto"/>
        <w:rPr>
          <w:rFonts w:ascii="宋体" w:hAnsi="宋体"/>
          <w:b/>
          <w:bCs/>
          <w:szCs w:val="21"/>
        </w:rPr>
      </w:pPr>
      <w:r>
        <w:rPr>
          <w:rFonts w:hint="eastAsia" w:ascii="宋体" w:hAnsi="宋体"/>
          <w:b/>
          <w:szCs w:val="21"/>
        </w:rPr>
        <w:t xml:space="preserve">第十五条 </w:t>
      </w:r>
      <w:r>
        <w:rPr>
          <w:rFonts w:hint="eastAsia" w:ascii="宋体" w:hAnsi="宋体"/>
          <w:b/>
          <w:bCs/>
          <w:szCs w:val="21"/>
        </w:rPr>
        <w:t>保密</w:t>
      </w:r>
    </w:p>
    <w:p>
      <w:pPr>
        <w:tabs>
          <w:tab w:val="left" w:pos="1620"/>
        </w:tabs>
        <w:spacing w:line="360" w:lineRule="auto"/>
        <w:ind w:firstLine="411" w:firstLineChars="196"/>
        <w:rPr>
          <w:rFonts w:ascii="宋体" w:hAnsi="宋体"/>
          <w:szCs w:val="21"/>
        </w:rPr>
      </w:pPr>
      <w:r>
        <w:rPr>
          <w:rFonts w:hint="eastAsia" w:ascii="宋体" w:hAnsi="宋体"/>
          <w:szCs w:val="21"/>
        </w:rPr>
        <w:t>1、乙方对甲方所提供的所有资料以及在本合同签订、过程中所接触到的甲方的服务信息、技术信息、甲方拥有的纳税人信息以及全部其他未公开资料和信息（以下统称“保密信息”，包括但不限于甲方所提供的有关合同或任何合同条文、规格、计划、图纸、样品、资料），负有保密义务。未经甲方书面许可，乙方不得向任何第三方披露，不得将保密信息的部分或全部用于本合同约定事项以外的其他用途。乙方可仅为本合同之目的向其确有知悉必要的雇员披露保密信息，但不得超过为履行本合同所需的最小必要的限度，同时须指示其雇员遵守本条规定的保密及不披露义务。乙方应当与任何接收甲方保密信息的主体签订保密协议，协议条款应事前经甲方书面同意。</w:t>
      </w:r>
    </w:p>
    <w:p>
      <w:pPr>
        <w:tabs>
          <w:tab w:val="left" w:pos="1620"/>
        </w:tabs>
        <w:spacing w:line="360" w:lineRule="auto"/>
        <w:ind w:firstLine="411" w:firstLineChars="196"/>
        <w:rPr>
          <w:rFonts w:ascii="宋体" w:hAnsi="宋体"/>
          <w:szCs w:val="21"/>
        </w:rPr>
      </w:pPr>
      <w:r>
        <w:rPr>
          <w:rFonts w:hint="eastAsia" w:ascii="宋体" w:hAnsi="宋体"/>
          <w:szCs w:val="21"/>
        </w:rPr>
        <w:t>2、乙方仅得为履行本合同之目的对保密信息进行复制。乙方不得以任何方式（如软硬盘、图纸、彩样、照片、光盘等）留存保密信息（包括但不限于素材、半成品、成品）。乙方应当妥善保管保密信息，保证保密信息不会被用以伤害甲方和公共利益，并对保密信息在乙方期间发生的被盗、泄露或其他有损保密信息保密性的事件承担全部责任，因此造成甲方损失的，乙方应负责赔偿。</w:t>
      </w:r>
    </w:p>
    <w:p>
      <w:pPr>
        <w:tabs>
          <w:tab w:val="left" w:pos="1620"/>
        </w:tabs>
        <w:spacing w:line="360" w:lineRule="auto"/>
        <w:ind w:firstLine="411" w:firstLineChars="196"/>
        <w:rPr>
          <w:rFonts w:ascii="宋体" w:hAnsi="宋体"/>
          <w:szCs w:val="21"/>
        </w:rPr>
      </w:pPr>
      <w:r>
        <w:rPr>
          <w:rFonts w:hint="eastAsia" w:ascii="宋体" w:hAnsi="宋体"/>
          <w:szCs w:val="21"/>
        </w:rPr>
        <w:t>3、当出现下述情况时，本条对保密信息的限制不适用。当保密信息：</w:t>
      </w:r>
    </w:p>
    <w:p>
      <w:pPr>
        <w:tabs>
          <w:tab w:val="left" w:pos="1620"/>
        </w:tabs>
        <w:spacing w:line="360" w:lineRule="auto"/>
        <w:ind w:firstLine="411" w:firstLineChars="196"/>
        <w:rPr>
          <w:rFonts w:ascii="宋体" w:hAnsi="宋体"/>
          <w:szCs w:val="21"/>
        </w:rPr>
      </w:pPr>
      <w:r>
        <w:rPr>
          <w:rFonts w:hint="eastAsia" w:ascii="宋体" w:hAnsi="宋体"/>
          <w:szCs w:val="21"/>
        </w:rPr>
        <w:t>（1）并非乙方的过错而已经进入公有领域的。</w:t>
      </w:r>
    </w:p>
    <w:p>
      <w:pPr>
        <w:tabs>
          <w:tab w:val="left" w:pos="1620"/>
        </w:tabs>
        <w:spacing w:line="360" w:lineRule="auto"/>
        <w:ind w:firstLine="411" w:firstLineChars="196"/>
        <w:rPr>
          <w:rFonts w:ascii="宋体" w:hAnsi="宋体"/>
          <w:szCs w:val="21"/>
        </w:rPr>
      </w:pPr>
      <w:r>
        <w:rPr>
          <w:rFonts w:hint="eastAsia" w:ascii="宋体" w:hAnsi="宋体"/>
          <w:szCs w:val="21"/>
        </w:rPr>
        <w:t>（2）通过该方的有关记录证明是由乙方独立开发的。</w:t>
      </w:r>
    </w:p>
    <w:p>
      <w:pPr>
        <w:tabs>
          <w:tab w:val="left" w:pos="1620"/>
        </w:tabs>
        <w:spacing w:line="360" w:lineRule="auto"/>
        <w:ind w:firstLine="411" w:firstLineChars="196"/>
        <w:rPr>
          <w:rFonts w:ascii="宋体" w:hAnsi="宋体"/>
          <w:color w:val="000000" w:themeColor="text1"/>
          <w:szCs w:val="21"/>
        </w:rPr>
      </w:pPr>
      <w:r>
        <w:rPr>
          <w:rFonts w:hint="eastAsia" w:ascii="宋体" w:hAnsi="宋体"/>
          <w:color w:val="000000" w:themeColor="text1"/>
          <w:szCs w:val="21"/>
        </w:rPr>
        <w:t>（3）乙方从没有违反对甲方的保密义务的人合法取得的。</w:t>
      </w:r>
    </w:p>
    <w:p>
      <w:pPr>
        <w:tabs>
          <w:tab w:val="left" w:pos="1620"/>
        </w:tabs>
        <w:spacing w:line="360" w:lineRule="auto"/>
        <w:ind w:firstLine="411" w:firstLineChars="196"/>
        <w:rPr>
          <w:rFonts w:ascii="宋体" w:hAnsi="宋体"/>
          <w:szCs w:val="21"/>
        </w:rPr>
      </w:pPr>
      <w:r>
        <w:rPr>
          <w:rFonts w:hint="eastAsia" w:ascii="宋体" w:hAnsi="宋体"/>
          <w:szCs w:val="21"/>
        </w:rPr>
        <w:t>（4）法律要求乙方披露的，但乙方应在合理的时间提前通知甲方，使其得以采取其认为必要的保护措施。</w:t>
      </w:r>
    </w:p>
    <w:p>
      <w:pPr>
        <w:tabs>
          <w:tab w:val="left" w:pos="1620"/>
        </w:tabs>
        <w:spacing w:line="360" w:lineRule="auto"/>
        <w:ind w:firstLine="411" w:firstLineChars="196"/>
        <w:rPr>
          <w:rFonts w:ascii="宋体" w:hAnsi="宋体"/>
          <w:color w:val="000000" w:themeColor="text1"/>
          <w:szCs w:val="21"/>
        </w:rPr>
      </w:pPr>
      <w:r>
        <w:rPr>
          <w:rFonts w:hint="eastAsia" w:ascii="宋体" w:hAnsi="宋体"/>
          <w:color w:val="000000" w:themeColor="text1"/>
          <w:szCs w:val="21"/>
        </w:rPr>
        <w:t>乙方独立获得的信息，如属于甲方保密信息的，乙方亦应依本合同约定承担保密责任。</w:t>
      </w:r>
    </w:p>
    <w:p>
      <w:pPr>
        <w:tabs>
          <w:tab w:val="left" w:pos="1620"/>
        </w:tabs>
        <w:spacing w:line="360" w:lineRule="auto"/>
        <w:ind w:firstLine="411" w:firstLineChars="196"/>
        <w:rPr>
          <w:rFonts w:ascii="宋体" w:hAnsi="宋体"/>
          <w:szCs w:val="21"/>
        </w:rPr>
      </w:pPr>
      <w:r>
        <w:rPr>
          <w:rFonts w:hint="eastAsia" w:ascii="宋体" w:hAnsi="宋体"/>
          <w:szCs w:val="21"/>
        </w:rPr>
        <w:t>4、乙方未尽保密之责任致使保密信息泄露，应立即采取一切必要的措施防止泄密进一步扩大，并及时向甲方报告。如乙方违反本合同关于保密的约定，乙方应赔偿因此而给甲方造成的一切损失（包括但不限于甲方名誉损害、经济利益损害等）。</w:t>
      </w:r>
    </w:p>
    <w:p>
      <w:pPr>
        <w:tabs>
          <w:tab w:val="left" w:pos="1620"/>
        </w:tabs>
        <w:spacing w:line="360" w:lineRule="auto"/>
        <w:ind w:firstLine="411" w:firstLineChars="196"/>
        <w:rPr>
          <w:rFonts w:ascii="宋体" w:hAnsi="宋体"/>
          <w:szCs w:val="21"/>
        </w:rPr>
      </w:pPr>
      <w:r>
        <w:rPr>
          <w:rFonts w:hint="eastAsia" w:ascii="宋体" w:hAnsi="宋体"/>
          <w:szCs w:val="21"/>
        </w:rPr>
        <w:t>5、乙方因在本合同履行过程中的需要所持有的一切记录着甲方保密信息的文件、配件、图表、笔记、报告、信件、传真、磁带、磁盘、仪器以及其他任何形式的载体，均归甲方所有，无论上述信息有无任何保密、商业价值。若记录着上述信息的载体是由乙方自备的，则视为乙方已同意将这些载体物的所有权转让给甲方。本合同终止时或者甲方要求的任何时间，乙方应当按照甲方的要求将保密信息之存储介质及其全部复制品归还甲方，同时制作清晰、完整、详细的书面归还清单加盖乙方公章后提交甲方，无法返还的资料、文件、信息等，乙方应根据甲方的要求于归还当日永久销毁。</w:t>
      </w:r>
    </w:p>
    <w:p>
      <w:pPr>
        <w:tabs>
          <w:tab w:val="left" w:pos="1620"/>
        </w:tabs>
        <w:spacing w:line="360" w:lineRule="auto"/>
        <w:ind w:firstLine="411" w:firstLineChars="196"/>
        <w:rPr>
          <w:rFonts w:ascii="宋体" w:hAnsi="宋体"/>
          <w:szCs w:val="21"/>
        </w:rPr>
      </w:pPr>
      <w:r>
        <w:rPr>
          <w:rFonts w:hint="eastAsia" w:ascii="宋体" w:hAnsi="宋体"/>
          <w:szCs w:val="21"/>
        </w:rPr>
        <w:t>6、本保密条款自保密信息提供或披露之日起至本合同终止或解除后始终有效。本合同之终止、中止、解除、撤销、无效等效力瑕疵不影响本保密条款的效力。</w:t>
      </w:r>
    </w:p>
    <w:p>
      <w:pPr>
        <w:pStyle w:val="2"/>
      </w:pPr>
    </w:p>
    <w:p>
      <w:pPr>
        <w:adjustRightInd w:val="0"/>
        <w:snapToGrid w:val="0"/>
        <w:spacing w:line="360" w:lineRule="auto"/>
        <w:rPr>
          <w:rFonts w:ascii="宋体" w:hAnsi="宋体"/>
          <w:szCs w:val="21"/>
        </w:rPr>
      </w:pPr>
      <w:r>
        <w:rPr>
          <w:rFonts w:hint="eastAsia" w:ascii="宋体" w:hAnsi="宋体"/>
          <w:b/>
          <w:bCs/>
          <w:szCs w:val="21"/>
        </w:rPr>
        <w:t>第十六条 争议解决方式</w:t>
      </w:r>
    </w:p>
    <w:p>
      <w:pPr>
        <w:wordWrap w:val="0"/>
        <w:adjustRightInd w:val="0"/>
        <w:snapToGrid w:val="0"/>
        <w:spacing w:line="300" w:lineRule="auto"/>
        <w:ind w:firstLine="420" w:firstLineChars="200"/>
        <w:rPr>
          <w:rFonts w:ascii="宋体" w:hAnsi="宋体"/>
          <w:szCs w:val="21"/>
        </w:rPr>
      </w:pPr>
      <w:r>
        <w:rPr>
          <w:rFonts w:hint="eastAsia" w:ascii="宋体" w:hAnsi="宋体"/>
          <w:szCs w:val="21"/>
        </w:rPr>
        <w:t>双方发生因执行本合同或与本合同有关的一切争议的，应尽可能通过协商解决；协商不成的，任何一方可向甲方所在地法院提起诉讼。争议处理期间，除正在审理的部分以外，如甲方要求的，双方应继续履行本合同。因争议引起的诉讼相关的诉讼费、代理费、保全费、保全担保费、差旅费等由败诉方承担。</w:t>
      </w:r>
    </w:p>
    <w:p>
      <w:pPr>
        <w:pStyle w:val="2"/>
      </w:pPr>
    </w:p>
    <w:p>
      <w:pPr>
        <w:adjustRightInd w:val="0"/>
        <w:snapToGrid w:val="0"/>
        <w:spacing w:line="360" w:lineRule="auto"/>
        <w:rPr>
          <w:rFonts w:ascii="宋体" w:hAnsi="宋体"/>
          <w:szCs w:val="21"/>
        </w:rPr>
      </w:pPr>
      <w:r>
        <w:rPr>
          <w:rFonts w:hint="eastAsia" w:ascii="宋体" w:hAnsi="宋体"/>
          <w:b/>
          <w:bCs/>
          <w:szCs w:val="21"/>
        </w:rPr>
        <w:t>第十七条 通知</w:t>
      </w:r>
    </w:p>
    <w:p>
      <w:pPr>
        <w:tabs>
          <w:tab w:val="left" w:pos="1620"/>
        </w:tabs>
        <w:spacing w:line="360" w:lineRule="auto"/>
        <w:ind w:firstLine="411" w:firstLineChars="196"/>
        <w:rPr>
          <w:rFonts w:ascii="宋体" w:hAnsi="宋体"/>
          <w:szCs w:val="21"/>
        </w:rPr>
      </w:pPr>
      <w:r>
        <w:rPr>
          <w:rFonts w:hint="eastAsia" w:ascii="宋体" w:hAnsi="宋体"/>
          <w:szCs w:val="21"/>
        </w:rPr>
        <w:t>1、除非本合同另有约定，任何一方向另一方发出根据本合同规定的通知、文件、合规账单或其他联系均须以书面方式进行，应以中文书写，并可通过人工送递、公认的快递服务或以传真发送至本合同首部所载另一方联系地址。通知视为有效送达的日期按以下方法予以确定：</w:t>
      </w:r>
    </w:p>
    <w:p>
      <w:pPr>
        <w:tabs>
          <w:tab w:val="left" w:pos="1620"/>
        </w:tabs>
        <w:spacing w:line="360" w:lineRule="auto"/>
        <w:ind w:firstLine="411" w:firstLineChars="196"/>
        <w:rPr>
          <w:rFonts w:ascii="宋体" w:hAnsi="宋体"/>
          <w:szCs w:val="21"/>
        </w:rPr>
      </w:pPr>
      <w:r>
        <w:rPr>
          <w:rFonts w:hint="eastAsia" w:ascii="宋体" w:hAnsi="宋体"/>
          <w:szCs w:val="21"/>
        </w:rPr>
        <w:t>（1）人工投递的通知，视作于人工投递之日送达，送达是指收件方收到并签字确认；</w:t>
      </w:r>
    </w:p>
    <w:p>
      <w:pPr>
        <w:tabs>
          <w:tab w:val="left" w:pos="1620"/>
        </w:tabs>
        <w:spacing w:line="360" w:lineRule="auto"/>
        <w:ind w:firstLine="411" w:firstLineChars="196"/>
        <w:rPr>
          <w:rFonts w:ascii="宋体" w:hAnsi="宋体"/>
          <w:szCs w:val="21"/>
        </w:rPr>
      </w:pPr>
      <w:r>
        <w:rPr>
          <w:rFonts w:hint="eastAsia" w:ascii="宋体" w:hAnsi="宋体"/>
          <w:szCs w:val="21"/>
        </w:rPr>
        <w:t>（2）快递送达的通知，视为公认的快递服务机构发出后第5天送达；</w:t>
      </w:r>
    </w:p>
    <w:p>
      <w:pPr>
        <w:tabs>
          <w:tab w:val="left" w:pos="1620"/>
        </w:tabs>
        <w:spacing w:line="360" w:lineRule="auto"/>
        <w:ind w:firstLine="411" w:firstLineChars="196"/>
        <w:rPr>
          <w:rFonts w:ascii="宋体" w:hAnsi="宋体"/>
          <w:szCs w:val="21"/>
        </w:rPr>
      </w:pPr>
      <w:r>
        <w:rPr>
          <w:rFonts w:hint="eastAsia" w:ascii="宋体" w:hAnsi="宋体"/>
          <w:szCs w:val="21"/>
        </w:rPr>
        <w:t>（3）传真发送的通知，应视作于发送日后第1个营业日送达。</w:t>
      </w:r>
    </w:p>
    <w:p>
      <w:pPr>
        <w:tabs>
          <w:tab w:val="left" w:pos="1620"/>
        </w:tabs>
        <w:spacing w:line="360" w:lineRule="auto"/>
        <w:ind w:firstLine="411" w:firstLineChars="196"/>
        <w:rPr>
          <w:rFonts w:ascii="宋体" w:hAnsi="宋体"/>
          <w:szCs w:val="21"/>
        </w:rPr>
      </w:pPr>
      <w:r>
        <w:rPr>
          <w:rFonts w:ascii="宋体" w:hAnsi="宋体"/>
          <w:szCs w:val="21"/>
        </w:rPr>
        <w:t>2</w:t>
      </w:r>
      <w:r>
        <w:rPr>
          <w:rFonts w:hint="eastAsia" w:ascii="宋体" w:hAnsi="宋体"/>
          <w:szCs w:val="21"/>
        </w:rPr>
        <w:t>、乙方更改通讯地址的，均应提前七日以书面形式通知甲方。未书面通知并影响本合同履行或造成损失的，甲方有权要求乙方承担全部赔偿责任。</w:t>
      </w:r>
    </w:p>
    <w:p>
      <w:pPr>
        <w:pStyle w:val="2"/>
      </w:pPr>
    </w:p>
    <w:p>
      <w:pPr>
        <w:adjustRightInd w:val="0"/>
        <w:snapToGrid w:val="0"/>
        <w:spacing w:line="360" w:lineRule="auto"/>
        <w:rPr>
          <w:rFonts w:ascii="宋体" w:hAnsi="宋体"/>
          <w:szCs w:val="21"/>
        </w:rPr>
      </w:pPr>
      <w:r>
        <w:rPr>
          <w:rFonts w:hint="eastAsia" w:ascii="宋体" w:hAnsi="宋体"/>
          <w:b/>
          <w:szCs w:val="21"/>
        </w:rPr>
        <w:t>第十八条 合同生效</w:t>
      </w:r>
    </w:p>
    <w:p>
      <w:pPr>
        <w:adjustRightInd w:val="0"/>
        <w:snapToGrid w:val="0"/>
        <w:spacing w:line="360" w:lineRule="auto"/>
        <w:ind w:firstLine="420" w:firstLineChars="200"/>
        <w:rPr>
          <w:rFonts w:ascii="宋体" w:hAnsi="宋体"/>
          <w:szCs w:val="21"/>
        </w:rPr>
      </w:pPr>
      <w:r>
        <w:rPr>
          <w:rFonts w:hint="eastAsia" w:ascii="宋体" w:hAnsi="宋体"/>
          <w:szCs w:val="21"/>
        </w:rPr>
        <w:t>1、本合同签订后经双方法定代表人或授权代表签字并加盖公章后生效。本合同一式肆份，甲乙双方各执贰份，具有同等法律效力。乙方如由授权代表签署的，应于本合同签订前向甲方提交书面形式的合法、有效、明确的授权委托书（法定代表人签字并加盖公章）原件。</w:t>
      </w:r>
    </w:p>
    <w:p>
      <w:pPr>
        <w:adjustRightInd w:val="0"/>
        <w:snapToGrid w:val="0"/>
        <w:spacing w:line="360" w:lineRule="auto"/>
        <w:ind w:firstLine="420" w:firstLineChars="200"/>
        <w:rPr>
          <w:rFonts w:ascii="宋体" w:hAnsi="宋体"/>
          <w:szCs w:val="21"/>
        </w:rPr>
      </w:pPr>
      <w:r>
        <w:rPr>
          <w:rFonts w:hint="eastAsia" w:ascii="宋体" w:hAnsi="宋体"/>
          <w:szCs w:val="21"/>
        </w:rPr>
        <w:t>2、本合同如有未尽事宜，甲、乙双方应友好协商，另行签订补充协议。补充协议采用书面形式，经双方法定代表人或授权代表签字并加盖公章后生效，与本合同具有同等法律效力。书面补充协议与本合同不一致之处，以书面补充协议的内容为准。</w:t>
      </w:r>
    </w:p>
    <w:p>
      <w:pPr>
        <w:adjustRightInd w:val="0"/>
        <w:snapToGrid w:val="0"/>
        <w:spacing w:line="360" w:lineRule="auto"/>
        <w:ind w:firstLine="420" w:firstLineChars="200"/>
        <w:rPr>
          <w:rFonts w:ascii="宋体" w:hAnsi="宋体"/>
          <w:szCs w:val="21"/>
        </w:rPr>
      </w:pPr>
      <w:r>
        <w:rPr>
          <w:rFonts w:ascii="宋体" w:hAnsi="宋体"/>
          <w:szCs w:val="21"/>
        </w:rPr>
        <w:t>3</w:t>
      </w:r>
      <w:r>
        <w:rPr>
          <w:rFonts w:hint="eastAsia" w:ascii="宋体" w:hAnsi="宋体"/>
          <w:szCs w:val="21"/>
        </w:rPr>
        <w:t>、本合同附件为本合同不可分割的一部分，具有同等法律效力，附件与正文内容冲突的，以正文约定为准。</w:t>
      </w:r>
    </w:p>
    <w:p>
      <w:pPr>
        <w:adjustRightInd w:val="0"/>
        <w:snapToGrid w:val="0"/>
        <w:spacing w:line="360" w:lineRule="auto"/>
        <w:ind w:firstLine="420" w:firstLineChars="200"/>
        <w:rPr>
          <w:rFonts w:ascii="宋体" w:hAnsi="宋体"/>
          <w:szCs w:val="21"/>
        </w:rPr>
      </w:pPr>
      <w:r>
        <w:rPr>
          <w:rFonts w:hint="eastAsia" w:ascii="宋体" w:hAnsi="宋体"/>
          <w:szCs w:val="21"/>
        </w:rPr>
        <w:t>（以下无正文，为签署页）</w:t>
      </w:r>
    </w:p>
    <w:p>
      <w:pPr>
        <w:pStyle w:val="2"/>
      </w:pPr>
    </w:p>
    <w:p>
      <w:pPr>
        <w:adjustRightInd w:val="0"/>
        <w:snapToGrid w:val="0"/>
        <w:spacing w:line="360" w:lineRule="auto"/>
        <w:rPr>
          <w:rFonts w:ascii="宋体" w:hAnsi="宋体"/>
          <w:szCs w:val="21"/>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rPr>
          <w:rFonts w:ascii="宋体" w:hAnsi="宋体"/>
          <w:szCs w:val="21"/>
        </w:rPr>
      </w:pPr>
    </w:p>
    <w:p>
      <w:pPr>
        <w:adjustRightInd w:val="0"/>
        <w:snapToGrid w:val="0"/>
        <w:spacing w:line="360" w:lineRule="auto"/>
        <w:ind w:firstLine="420" w:firstLineChars="200"/>
        <w:rPr>
          <w:rFonts w:ascii="宋体" w:hAnsi="宋体"/>
          <w:szCs w:val="21"/>
        </w:rPr>
      </w:pPr>
      <w:r>
        <w:rPr>
          <w:rFonts w:hint="eastAsia" w:ascii="宋体" w:hAnsi="宋体"/>
          <w:szCs w:val="21"/>
        </w:rPr>
        <w:t>（此页无正文，为【国家税务总局徐汇区税务局】（甲方）与【上海东湖物业管理有限公司】（乙方）签订之《物业管理服务合同》签署页）</w:t>
      </w:r>
    </w:p>
    <w:p>
      <w:pPr>
        <w:pStyle w:val="2"/>
      </w:pPr>
    </w:p>
    <w:p>
      <w:pPr>
        <w:pStyle w:val="2"/>
      </w:pPr>
    </w:p>
    <w:p>
      <w:pPr>
        <w:adjustRightInd w:val="0"/>
        <w:snapToGrid w:val="0"/>
        <w:spacing w:line="360" w:lineRule="auto"/>
        <w:rPr>
          <w:rFonts w:ascii="宋体" w:hAnsi="宋体"/>
          <w:szCs w:val="21"/>
        </w:rPr>
      </w:pPr>
      <w:r>
        <w:rPr>
          <w:rFonts w:hint="eastAsia" w:ascii="宋体" w:hAnsi="宋体"/>
          <w:szCs w:val="21"/>
        </w:rPr>
        <w:t>甲    方：</w:t>
      </w:r>
      <w:r>
        <w:rPr>
          <w:rFonts w:hint="eastAsia" w:ascii="宋体" w:hAnsi="宋体" w:cs="宋体"/>
          <w:color w:val="000000"/>
          <w:kern w:val="0"/>
          <w:szCs w:val="21"/>
          <w:u w:val="single"/>
        </w:rPr>
        <w:t xml:space="preserve">国家税务总局上海市徐汇区税务局  </w:t>
      </w:r>
      <w:r>
        <w:rPr>
          <w:rFonts w:hint="eastAsia" w:ascii="宋体" w:hAnsi="宋体"/>
          <w:szCs w:val="21"/>
        </w:rPr>
        <w:t xml:space="preserve">  乙    方：</w:t>
      </w:r>
      <w:r>
        <w:rPr>
          <w:rFonts w:hint="eastAsia" w:ascii="宋体" w:hAnsi="宋体"/>
          <w:color w:val="000000"/>
          <w:szCs w:val="21"/>
          <w:u w:val="single"/>
        </w:rPr>
        <w:t>上海东湖物业管理有限公司</w:t>
      </w:r>
    </w:p>
    <w:p>
      <w:pPr>
        <w:adjustRightInd w:val="0"/>
        <w:snapToGrid w:val="0"/>
        <w:spacing w:afterLines="20" w:line="360" w:lineRule="auto"/>
        <w:rPr>
          <w:rFonts w:ascii="宋体"/>
          <w:color w:val="000000"/>
          <w:szCs w:val="21"/>
        </w:rPr>
      </w:pPr>
      <w:r>
        <w:rPr>
          <w:rFonts w:hint="eastAsia" w:ascii="宋体" w:hAnsi="宋体"/>
          <w:szCs w:val="21"/>
        </w:rPr>
        <w:t>住    所：                                  住    所:</w:t>
      </w:r>
    </w:p>
    <w:p>
      <w:pPr>
        <w:adjustRightInd w:val="0"/>
        <w:snapToGrid w:val="0"/>
        <w:spacing w:line="360" w:lineRule="auto"/>
        <w:rPr>
          <w:rFonts w:ascii="宋体" w:hAnsi="宋体"/>
          <w:szCs w:val="21"/>
        </w:rPr>
      </w:pPr>
      <w:r>
        <w:rPr>
          <w:rFonts w:hint="eastAsia" w:ascii="宋体" w:hAnsi="宋体"/>
          <w:szCs w:val="21"/>
        </w:rPr>
        <w:t>法定代表人（委托代理人）：                   法定代表人（委托代理人）：</w:t>
      </w:r>
      <w:r>
        <w:rPr>
          <w:rFonts w:ascii="宋体" w:hAnsi="宋体"/>
          <w:szCs w:val="21"/>
        </w:rPr>
        <w:t xml:space="preserve"> </w:t>
      </w:r>
    </w:p>
    <w:p>
      <w:pPr>
        <w:adjustRightInd w:val="0"/>
        <w:snapToGrid w:val="0"/>
        <w:spacing w:line="360" w:lineRule="auto"/>
        <w:rPr>
          <w:rFonts w:ascii="宋体" w:hAnsi="宋体"/>
          <w:szCs w:val="21"/>
        </w:rPr>
      </w:pPr>
      <w:r>
        <w:rPr>
          <w:rFonts w:hint="eastAsia" w:ascii="宋体" w:hAnsi="宋体"/>
          <w:szCs w:val="21"/>
        </w:rPr>
        <w:t>电    话：                                  电    话：</w:t>
      </w:r>
    </w:p>
    <w:p>
      <w:pPr>
        <w:adjustRightInd w:val="0"/>
        <w:snapToGrid w:val="0"/>
        <w:spacing w:line="360" w:lineRule="auto"/>
        <w:rPr>
          <w:rFonts w:ascii="宋体" w:hAnsi="宋体"/>
          <w:szCs w:val="21"/>
        </w:rPr>
      </w:pPr>
      <w:r>
        <w:rPr>
          <w:rFonts w:hint="eastAsia" w:ascii="宋体" w:hAnsi="宋体"/>
          <w:szCs w:val="21"/>
        </w:rPr>
        <w:t>开户银行：                                  开户银行：</w:t>
      </w:r>
    </w:p>
    <w:p>
      <w:pPr>
        <w:adjustRightInd w:val="0"/>
        <w:snapToGrid w:val="0"/>
        <w:spacing w:afterLines="20" w:line="360" w:lineRule="auto"/>
        <w:rPr>
          <w:rFonts w:ascii="宋体"/>
          <w:color w:val="000000"/>
          <w:szCs w:val="21"/>
        </w:rPr>
      </w:pPr>
      <w:r>
        <w:rPr>
          <w:rFonts w:hint="eastAsia" w:ascii="宋体" w:hAnsi="宋体"/>
          <w:szCs w:val="21"/>
        </w:rPr>
        <w:t>账    号：                                  账    号：</w:t>
      </w:r>
    </w:p>
    <w:p>
      <w:pPr>
        <w:adjustRightInd w:val="0"/>
        <w:snapToGrid w:val="0"/>
        <w:spacing w:line="360" w:lineRule="auto"/>
        <w:rPr>
          <w:rFonts w:ascii="宋体" w:hAnsi="宋体"/>
          <w:szCs w:val="21"/>
          <w:u w:val="single"/>
        </w:rPr>
      </w:pPr>
      <w:r>
        <w:rPr>
          <w:rFonts w:hint="eastAsia" w:ascii="宋体" w:hAnsi="宋体"/>
          <w:szCs w:val="21"/>
        </w:rPr>
        <w:t>邮政编码：                                  邮政编码：</w:t>
      </w:r>
    </w:p>
    <w:p>
      <w:pPr>
        <w:spacing w:line="360" w:lineRule="auto"/>
        <w:rPr>
          <w:rFonts w:ascii="宋体" w:hAnsi="宋体"/>
          <w:szCs w:val="21"/>
        </w:rPr>
      </w:pPr>
      <w:r>
        <w:rPr>
          <w:rFonts w:hint="eastAsia" w:ascii="宋体" w:hAnsi="宋体"/>
          <w:szCs w:val="21"/>
        </w:rPr>
        <w:t xml:space="preserve">签订时间：      </w:t>
      </w:r>
      <w:r>
        <w:rPr>
          <w:rFonts w:hint="eastAsia" w:ascii="宋体" w:hAnsi="宋体"/>
          <w:color w:val="000000"/>
          <w:szCs w:val="21"/>
        </w:rPr>
        <w:t xml:space="preserve">年   月   日 </w:t>
      </w:r>
      <w:r>
        <w:rPr>
          <w:rFonts w:hint="eastAsia" w:ascii="宋体" w:hAnsi="宋体"/>
          <w:szCs w:val="21"/>
        </w:rPr>
        <w:t xml:space="preserve">               签订时间：      </w:t>
      </w:r>
      <w:r>
        <w:rPr>
          <w:rFonts w:hint="eastAsia" w:ascii="宋体" w:hAnsi="宋体"/>
          <w:color w:val="000000"/>
          <w:szCs w:val="21"/>
        </w:rPr>
        <w:t>年   月   日</w:t>
      </w:r>
    </w:p>
    <w:p>
      <w:pPr>
        <w:ind w:firstLine="645"/>
        <w:jc w:val="left"/>
        <w:rPr>
          <w:rFonts w:ascii="仿宋_GB2312" w:hAnsi="华文中宋"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ingLiU_HKSCS">
    <w:panose1 w:val="02020500000000000000"/>
    <w:charset w:val="88"/>
    <w:family w:val="roman"/>
    <w:pitch w:val="default"/>
    <w:sig w:usb0="A00002FF" w:usb1="3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5DEF06"/>
    <w:multiLevelType w:val="multilevel"/>
    <w:tmpl w:val="635DEF06"/>
    <w:lvl w:ilvl="0" w:tentative="0">
      <w:start w:val="1"/>
      <w:numFmt w:val="japaneseCounting"/>
      <w:lvlText w:val="第%1条"/>
      <w:lvlJc w:val="left"/>
      <w:pPr>
        <w:tabs>
          <w:tab w:val="left" w:pos="1140"/>
        </w:tabs>
        <w:ind w:left="1140" w:hanging="1140"/>
      </w:pPr>
      <w:rPr>
        <w:rFonts w:ascii="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NjIyODFjMTZjNzAzY2FjMTRmYTA4NTMyYjIxN2UifQ=="/>
  </w:docVars>
  <w:rsids>
    <w:rsidRoot w:val="00955AC7"/>
    <w:rsid w:val="000E6D0D"/>
    <w:rsid w:val="00145E02"/>
    <w:rsid w:val="00155044"/>
    <w:rsid w:val="00272FE9"/>
    <w:rsid w:val="002E5580"/>
    <w:rsid w:val="0038736A"/>
    <w:rsid w:val="003A6FD4"/>
    <w:rsid w:val="00464353"/>
    <w:rsid w:val="004A22F6"/>
    <w:rsid w:val="00544F1F"/>
    <w:rsid w:val="005632CD"/>
    <w:rsid w:val="006330F2"/>
    <w:rsid w:val="007223CC"/>
    <w:rsid w:val="00740301"/>
    <w:rsid w:val="00751F0D"/>
    <w:rsid w:val="007866E7"/>
    <w:rsid w:val="008A350E"/>
    <w:rsid w:val="00955AC7"/>
    <w:rsid w:val="009F32A7"/>
    <w:rsid w:val="00AA19CB"/>
    <w:rsid w:val="00AB54F2"/>
    <w:rsid w:val="00B001D7"/>
    <w:rsid w:val="00B131DE"/>
    <w:rsid w:val="00B33608"/>
    <w:rsid w:val="00B4571B"/>
    <w:rsid w:val="00C240C4"/>
    <w:rsid w:val="00CD49DD"/>
    <w:rsid w:val="00D86A32"/>
    <w:rsid w:val="00DF3B71"/>
    <w:rsid w:val="00E27360"/>
    <w:rsid w:val="00E3007B"/>
    <w:rsid w:val="00F84FE8"/>
    <w:rsid w:val="32EB122A"/>
    <w:rsid w:val="33FA044A"/>
    <w:rsid w:val="3E1B41AB"/>
    <w:rsid w:val="44FE169C"/>
    <w:rsid w:val="56227189"/>
    <w:rsid w:val="6592786F"/>
    <w:rsid w:val="66DD74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12"/>
    <w:qFormat/>
    <w:uiPriority w:val="99"/>
    <w:pPr>
      <w:keepNext/>
      <w:keepLines/>
      <w:spacing w:before="340" w:after="330" w:line="578" w:lineRule="auto"/>
      <w:jc w:val="center"/>
      <w:outlineLvl w:val="0"/>
    </w:pPr>
    <w:rPr>
      <w:rFonts w:ascii="Calibri" w:hAnsi="Calibri" w:eastAsia="方正小标宋_GBK"/>
      <w:bCs/>
      <w:kern w:val="44"/>
      <w:sz w:val="36"/>
      <w:szCs w:val="44"/>
    </w:rPr>
  </w:style>
  <w:style w:type="paragraph" w:styleId="4">
    <w:name w:val="heading 6"/>
    <w:basedOn w:val="1"/>
    <w:next w:val="1"/>
    <w:link w:val="13"/>
    <w:qFormat/>
    <w:uiPriority w:val="99"/>
    <w:pPr>
      <w:keepNext/>
      <w:keepLines/>
      <w:spacing w:before="240" w:after="64" w:line="320" w:lineRule="auto"/>
      <w:outlineLvl w:val="5"/>
    </w:pPr>
    <w:rPr>
      <w:rFonts w:ascii="Cambria" w:hAnsi="Cambria"/>
      <w:b/>
      <w:bCs/>
      <w:kern w:val="0"/>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2"/>
    <w:basedOn w:val="1"/>
    <w:link w:val="14"/>
    <w:qFormat/>
    <w:uiPriority w:val="0"/>
    <w:pPr>
      <w:spacing w:after="120" w:line="480" w:lineRule="auto"/>
    </w:pPr>
  </w:style>
  <w:style w:type="paragraph" w:styleId="5">
    <w:name w:val="Plain Text"/>
    <w:basedOn w:val="1"/>
    <w:link w:val="16"/>
    <w:qFormat/>
    <w:uiPriority w:val="0"/>
    <w:rPr>
      <w:rFonts w:ascii="宋体" w:hAnsi="Courier New"/>
      <w:kern w:val="0"/>
      <w:sz w:val="20"/>
      <w:szCs w:val="21"/>
    </w:r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uiPriority w:val="99"/>
    <w:rPr>
      <w:sz w:val="18"/>
      <w:szCs w:val="18"/>
    </w:rPr>
  </w:style>
  <w:style w:type="character" w:customStyle="1" w:styleId="11">
    <w:name w:val="页脚 Char"/>
    <w:basedOn w:val="9"/>
    <w:link w:val="6"/>
    <w:semiHidden/>
    <w:qFormat/>
    <w:uiPriority w:val="99"/>
    <w:rPr>
      <w:sz w:val="18"/>
      <w:szCs w:val="18"/>
    </w:rPr>
  </w:style>
  <w:style w:type="character" w:customStyle="1" w:styleId="12">
    <w:name w:val="标题 1 Char"/>
    <w:basedOn w:val="9"/>
    <w:link w:val="3"/>
    <w:uiPriority w:val="99"/>
    <w:rPr>
      <w:rFonts w:ascii="Calibri" w:hAnsi="Calibri" w:eastAsia="方正小标宋_GBK" w:cs="Times New Roman"/>
      <w:bCs/>
      <w:kern w:val="44"/>
      <w:sz w:val="36"/>
      <w:szCs w:val="44"/>
    </w:rPr>
  </w:style>
  <w:style w:type="character" w:customStyle="1" w:styleId="13">
    <w:name w:val="标题 6 Char"/>
    <w:basedOn w:val="9"/>
    <w:link w:val="4"/>
    <w:qFormat/>
    <w:uiPriority w:val="99"/>
    <w:rPr>
      <w:rFonts w:ascii="Cambria" w:hAnsi="Cambria" w:eastAsia="宋体" w:cs="Times New Roman"/>
      <w:b/>
      <w:bCs/>
      <w:kern w:val="0"/>
      <w:sz w:val="24"/>
      <w:szCs w:val="24"/>
    </w:rPr>
  </w:style>
  <w:style w:type="character" w:customStyle="1" w:styleId="14">
    <w:name w:val="正文文本 2 Char"/>
    <w:basedOn w:val="9"/>
    <w:link w:val="2"/>
    <w:qFormat/>
    <w:uiPriority w:val="0"/>
    <w:rPr>
      <w:rFonts w:ascii="Times New Roman" w:hAnsi="Times New Roman" w:eastAsia="宋体" w:cs="Times New Roman"/>
    </w:rPr>
  </w:style>
  <w:style w:type="character" w:customStyle="1" w:styleId="15">
    <w:name w:val="纯文本 Char"/>
    <w:basedOn w:val="9"/>
    <w:link w:val="5"/>
    <w:semiHidden/>
    <w:qFormat/>
    <w:uiPriority w:val="99"/>
    <w:rPr>
      <w:rFonts w:ascii="宋体" w:hAnsi="Courier New" w:eastAsia="宋体" w:cs="Courier New"/>
      <w:szCs w:val="21"/>
    </w:rPr>
  </w:style>
  <w:style w:type="character" w:customStyle="1" w:styleId="16">
    <w:name w:val="纯文本 Char1"/>
    <w:link w:val="5"/>
    <w:qFormat/>
    <w:uiPriority w:val="0"/>
    <w:rPr>
      <w:rFonts w:ascii="宋体" w:hAnsi="Courier New" w:eastAsia="宋体" w:cs="Times New Roman"/>
      <w:kern w:val="0"/>
      <w:sz w:val="20"/>
      <w:szCs w:val="21"/>
    </w:rPr>
  </w:style>
  <w:style w:type="paragraph" w:customStyle="1" w:styleId="17">
    <w:name w:val="列出段落1"/>
    <w:basedOn w:val="1"/>
    <w:qFormat/>
    <w:uiPriority w:val="0"/>
    <w:pPr>
      <w:ind w:firstLine="420" w:firstLineChars="200"/>
    </w:pPr>
  </w:style>
  <w:style w:type="paragraph" w:customStyle="1" w:styleId="18">
    <w:name w:val="列出段落1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DC390E-8729-4367-9F98-339AF19DA5F4}">
  <ds:schemaRefs/>
</ds:datastoreItem>
</file>

<file path=docProps/app.xml><?xml version="1.0" encoding="utf-8"?>
<Properties xmlns="http://schemas.openxmlformats.org/officeDocument/2006/extended-properties" xmlns:vt="http://schemas.openxmlformats.org/officeDocument/2006/docPropsVTypes">
  <Template>Normal</Template>
  <Pages>16</Pages>
  <Words>1817</Words>
  <Characters>10360</Characters>
  <Lines>86</Lines>
  <Paragraphs>24</Paragraphs>
  <TotalTime>291</TotalTime>
  <ScaleCrop>false</ScaleCrop>
  <LinksUpToDate>false</LinksUpToDate>
  <CharactersWithSpaces>12153</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2022-11-29T03:22:00Z</dcterms:created>
  <dc:creator>陆佩</dc:creator>
  <cp:lastModifiedBy>史航</cp:lastModifiedBy>
  <cp:lastPrinted>2023-12-11T01:57:00Z</cp:lastPrinted>
  <dcterms:modified xsi:type="dcterms:W3CDTF">2024-03-11T06:44:22Z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615E200FED6C4D98AB7D25609D78F532</vt:lpwstr>
  </property>
</Properties>
</file>